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C1D" w:rsidRDefault="00003C1D" w:rsidP="000A04B3">
      <w:pPr>
        <w:spacing w:after="0" w:line="240" w:lineRule="atLeast"/>
        <w:jc w:val="center"/>
        <w:rPr>
          <w:rFonts w:ascii="Times New Roman" w:hAnsi="Times New Roman" w:cs="Times New Roman"/>
          <w:b/>
          <w:bCs/>
          <w:sz w:val="28"/>
          <w:szCs w:val="28"/>
          <w:lang w:val="en-US"/>
        </w:rPr>
      </w:pPr>
      <w:r w:rsidRPr="00490B42">
        <w:rPr>
          <w:rFonts w:ascii="Times New Roman" w:hAnsi="Times New Roman" w:cs="Times New Roman"/>
          <w:b/>
          <w:bCs/>
          <w:sz w:val="28"/>
          <w:szCs w:val="28"/>
          <w:lang w:val="en-US"/>
        </w:rPr>
        <w:t>RELASI PEMERINTAH DAERAH DAN SWASTA DALAM PENGELOLAAN DESTINASI WISATA DI KELURAHAN SEI GOHONG</w:t>
      </w:r>
    </w:p>
    <w:p w:rsidR="00247C8F" w:rsidRPr="00490B42" w:rsidRDefault="00247C8F" w:rsidP="000A04B3">
      <w:pPr>
        <w:spacing w:after="0" w:line="240" w:lineRule="atLeast"/>
        <w:jc w:val="center"/>
        <w:rPr>
          <w:rFonts w:ascii="Times New Roman" w:hAnsi="Times New Roman" w:cs="Times New Roman"/>
          <w:b/>
          <w:bCs/>
          <w:sz w:val="28"/>
          <w:szCs w:val="28"/>
          <w:lang w:val="en-US"/>
        </w:rPr>
      </w:pPr>
    </w:p>
    <w:p w:rsidR="00003C1D" w:rsidRDefault="00003C1D" w:rsidP="000A04B3">
      <w:pPr>
        <w:spacing w:after="0" w:line="240" w:lineRule="atLeas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Armela Shintani</w:t>
      </w:r>
    </w:p>
    <w:p w:rsidR="00247C8F" w:rsidRDefault="00247C8F" w:rsidP="000A04B3">
      <w:pPr>
        <w:spacing w:after="0" w:line="240" w:lineRule="atLeast"/>
        <w:jc w:val="center"/>
        <w:rPr>
          <w:rFonts w:ascii="Times New Roman" w:hAnsi="Times New Roman" w:cs="Times New Roman"/>
          <w:b/>
          <w:bCs/>
          <w:sz w:val="24"/>
          <w:szCs w:val="24"/>
          <w:lang w:val="en-US"/>
        </w:rPr>
      </w:pPr>
    </w:p>
    <w:p w:rsidR="00D11C8A" w:rsidRDefault="00CA4E11" w:rsidP="000A04B3">
      <w:pPr>
        <w:spacing w:after="0" w:line="24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rsidR="00D11C8A" w:rsidRDefault="00D11C8A" w:rsidP="000A04B3">
      <w:pPr>
        <w:spacing w:after="0" w:line="240" w:lineRule="atLeast"/>
        <w:jc w:val="both"/>
        <w:rPr>
          <w:rFonts w:ascii="Times New Roman" w:hAnsi="Times New Roman" w:cs="Times New Roman"/>
          <w:b/>
          <w:bCs/>
          <w:sz w:val="24"/>
          <w:szCs w:val="24"/>
        </w:rPr>
      </w:pPr>
      <w:r w:rsidRPr="00896682">
        <w:rPr>
          <w:rFonts w:ascii="Times New Roman" w:hAnsi="Times New Roman" w:cs="Times New Roman"/>
          <w:bCs/>
          <w:sz w:val="24"/>
          <w:szCs w:val="24"/>
        </w:rPr>
        <w:t xml:space="preserve">Relations or relationships are </w:t>
      </w:r>
      <w:r w:rsidRPr="00896682">
        <w:rPr>
          <w:rFonts w:ascii="Times New Roman" w:hAnsi="Times New Roman" w:cs="Times New Roman"/>
          <w:sz w:val="24"/>
          <w:szCs w:val="24"/>
        </w:rPr>
        <w:t xml:space="preserve">the result of systematic interactions (series of behaviors) between two or more people that have a reciprocal relationship and influence each other between one individual and another individual. Governance is oriented to the synergic relations (relations) between the government, the private sector and civil society (community) in carrying out good and responsible governance. In other words, the relationship between Regional and Private Governments in the management of tourist destinations </w:t>
      </w:r>
      <w:r>
        <w:rPr>
          <w:rFonts w:ascii="Times New Roman" w:hAnsi="Times New Roman" w:cs="Times New Roman"/>
          <w:sz w:val="24"/>
          <w:szCs w:val="24"/>
        </w:rPr>
        <w:t>shows that there is cooperation</w:t>
      </w:r>
      <w:r w:rsidRPr="00896682">
        <w:rPr>
          <w:rFonts w:ascii="Times New Roman" w:hAnsi="Times New Roman" w:cs="Times New Roman"/>
          <w:sz w:val="24"/>
          <w:szCs w:val="24"/>
        </w:rPr>
        <w:t>/ partnership of stakeholders, namely the government, the private sector and the community.</w:t>
      </w:r>
    </w:p>
    <w:p w:rsidR="00D11C8A" w:rsidRDefault="00D11C8A" w:rsidP="000A04B3">
      <w:pPr>
        <w:spacing w:after="0" w:line="240" w:lineRule="atLeast"/>
        <w:jc w:val="both"/>
        <w:rPr>
          <w:rFonts w:ascii="Times New Roman" w:hAnsi="Times New Roman" w:cs="Times New Roman"/>
          <w:b/>
          <w:bCs/>
          <w:sz w:val="24"/>
          <w:szCs w:val="24"/>
        </w:rPr>
      </w:pPr>
      <w:r w:rsidRPr="00896682">
        <w:rPr>
          <w:rFonts w:ascii="Times New Roman" w:hAnsi="Times New Roman" w:cs="Times New Roman"/>
          <w:sz w:val="24"/>
          <w:szCs w:val="24"/>
        </w:rPr>
        <w:t>This research method uses descriptive qualitative research. This research uses governance theory from Sumarto. The indicators used include Government indicators as facilitators, Private indicators as providers and service providers and Community indicators as citizens participating in tourism management. This research in the process uses data from observations, interviews and documentation.</w:t>
      </w:r>
    </w:p>
    <w:p w:rsidR="00D11C8A" w:rsidRPr="00506426" w:rsidRDefault="00D11C8A" w:rsidP="000A04B3">
      <w:pPr>
        <w:spacing w:after="0" w:line="240" w:lineRule="atLeast"/>
        <w:jc w:val="both"/>
        <w:rPr>
          <w:rFonts w:ascii="Times New Roman" w:hAnsi="Times New Roman" w:cs="Times New Roman"/>
          <w:bCs/>
          <w:sz w:val="24"/>
          <w:szCs w:val="24"/>
        </w:rPr>
      </w:pPr>
      <w:r w:rsidRPr="00896682">
        <w:rPr>
          <w:rFonts w:ascii="Times New Roman" w:hAnsi="Times New Roman" w:cs="Times New Roman"/>
          <w:sz w:val="24"/>
          <w:szCs w:val="24"/>
        </w:rPr>
        <w:t>The results of this study indicate that there is a relationship between the local government, the private sector and the community in managing tourist destinations in Sei Gohong, this can be seen from the interaction of the three stakeholders. The government as a facilitator who facilitates tourism needs, things that have not been met in the provision of tourism services by the government are complemented by the private sector as providers and organizers of tourism services namely accommodation in the form of lodging (villas) and the community in the tourist areas participate by managing Sei Gohong tourism by the Group Tourism Awareness (Pokdarwis). However, the management of these tourist destinations only involves local governments through the Department of Tourism, Culture, Youth and Sports Palangkaraya City together with the community through the Tourism Awareness Group (Pokdarwis) who are directly involved in tourism management in Sei Gohong. While the private sector indirectly as a provider and service provider because of the impact of the presence of tourism.</w:t>
      </w:r>
    </w:p>
    <w:p w:rsidR="000A04B3" w:rsidRDefault="000A04B3" w:rsidP="000A04B3">
      <w:pPr>
        <w:spacing w:after="0" w:line="240" w:lineRule="atLeast"/>
        <w:jc w:val="both"/>
        <w:rPr>
          <w:rFonts w:ascii="Times New Roman" w:hAnsi="Times New Roman" w:cs="Times New Roman"/>
          <w:bCs/>
          <w:i/>
          <w:sz w:val="24"/>
          <w:szCs w:val="24"/>
        </w:rPr>
      </w:pPr>
    </w:p>
    <w:p w:rsidR="00003C1D" w:rsidRPr="000A04B3" w:rsidRDefault="00D11C8A" w:rsidP="000A04B3">
      <w:pPr>
        <w:spacing w:after="0" w:line="240" w:lineRule="atLeast"/>
        <w:jc w:val="both"/>
        <w:rPr>
          <w:rFonts w:ascii="Times New Roman" w:hAnsi="Times New Roman" w:cs="Times New Roman"/>
          <w:b/>
          <w:bCs/>
          <w:i/>
          <w:iCs/>
          <w:sz w:val="24"/>
          <w:szCs w:val="24"/>
        </w:rPr>
      </w:pPr>
      <w:r w:rsidRPr="000A04B3">
        <w:rPr>
          <w:rFonts w:ascii="Times New Roman" w:hAnsi="Times New Roman" w:cs="Times New Roman"/>
          <w:b/>
          <w:bCs/>
          <w:i/>
          <w:iCs/>
          <w:sz w:val="24"/>
          <w:szCs w:val="24"/>
        </w:rPr>
        <w:t>Keywords: Relations, Governance, Management of Tourism Destinations</w:t>
      </w:r>
    </w:p>
    <w:p w:rsidR="000A04B3" w:rsidRDefault="000A04B3" w:rsidP="000A04B3">
      <w:pPr>
        <w:spacing w:after="0" w:line="240" w:lineRule="atLeast"/>
        <w:rPr>
          <w:rFonts w:ascii="Times New Roman" w:hAnsi="Times New Roman" w:cs="Times New Roman"/>
          <w:b/>
          <w:bCs/>
          <w:sz w:val="24"/>
          <w:szCs w:val="24"/>
          <w:lang w:val="en-US"/>
        </w:rPr>
      </w:pPr>
    </w:p>
    <w:p w:rsidR="00003C1D" w:rsidRDefault="00003C1D" w:rsidP="000A04B3">
      <w:pPr>
        <w:spacing w:after="0" w:line="24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rsidR="00D11C8A" w:rsidRDefault="00391B1A" w:rsidP="000A04B3">
      <w:pPr>
        <w:pStyle w:val="ListParagraph"/>
        <w:spacing w:after="0" w:line="240" w:lineRule="atLeast"/>
        <w:ind w:left="0" w:firstLine="360"/>
        <w:jc w:val="both"/>
        <w:outlineLvl w:val="1"/>
        <w:rPr>
          <w:rFonts w:ascii="Times New Roman" w:hAnsi="Times New Roman" w:cs="Times New Roman"/>
          <w:sz w:val="24"/>
          <w:szCs w:val="24"/>
          <w:lang w:val="en-US"/>
        </w:rPr>
      </w:pPr>
      <w:r w:rsidRPr="000759FD">
        <w:rPr>
          <w:rFonts w:ascii="Times New Roman" w:hAnsi="Times New Roman" w:cs="Times New Roman"/>
          <w:sz w:val="24"/>
          <w:szCs w:val="24"/>
          <w:shd w:val="clear" w:color="auto" w:fill="FFFFFF"/>
        </w:rPr>
        <w:t xml:space="preserve">Menurut Undang-Undang Republik Indonesia Nomor 10 Tahun 2009 tentang kepariwisataan disebutkan bahwa pariwisata adalah berbagai macam kegiatan wisata dan didukung berbagai fasilitas serta layanan yang disediakan oleh </w:t>
      </w:r>
      <w:bookmarkStart w:id="0" w:name="_GoBack"/>
      <w:bookmarkEnd w:id="0"/>
      <w:r w:rsidRPr="000759FD">
        <w:rPr>
          <w:rFonts w:ascii="Times New Roman" w:hAnsi="Times New Roman" w:cs="Times New Roman"/>
          <w:sz w:val="24"/>
          <w:szCs w:val="24"/>
          <w:shd w:val="clear" w:color="auto" w:fill="FFFFFF"/>
        </w:rPr>
        <w:t xml:space="preserve">masyarakat, </w:t>
      </w:r>
      <w:r w:rsidRPr="000759FD">
        <w:rPr>
          <w:rFonts w:ascii="Times New Roman" w:hAnsi="Times New Roman" w:cs="Times New Roman"/>
          <w:sz w:val="24"/>
          <w:szCs w:val="24"/>
          <w:shd w:val="clear" w:color="auto" w:fill="FFFFFF"/>
        </w:rPr>
        <w:lastRenderedPageBreak/>
        <w:t>pengusaha, pemerintah, dan pemerintah daerah.</w:t>
      </w:r>
      <w:r w:rsidR="00D11C8A">
        <w:rPr>
          <w:rFonts w:ascii="Times New Roman" w:hAnsi="Times New Roman" w:cs="Times New Roman"/>
          <w:sz w:val="24"/>
          <w:szCs w:val="24"/>
          <w:shd w:val="clear" w:color="auto" w:fill="FFFFFF"/>
          <w:lang w:val="en-US"/>
        </w:rPr>
        <w:t xml:space="preserve"> Selain itu </w:t>
      </w:r>
      <w:r w:rsidR="00D11C8A" w:rsidRPr="00822C17">
        <w:rPr>
          <w:rFonts w:ascii="Times New Roman" w:hAnsi="Times New Roman" w:cs="Times New Roman"/>
          <w:sz w:val="24"/>
          <w:szCs w:val="24"/>
        </w:rPr>
        <w:t xml:space="preserve">dinyatakan bahwa pembangunan kepariwisataan diperlukan untuk mendorong pemerataan kesempatan berusaha dan memperoleh manfaat serta mampu menghadapi tantangan perubahan kehidupan lokal, nasional dan global. </w:t>
      </w:r>
    </w:p>
    <w:p w:rsidR="00003C1D" w:rsidRDefault="00391B1A" w:rsidP="000A04B3">
      <w:pPr>
        <w:pStyle w:val="ListParagraph"/>
        <w:spacing w:after="0" w:line="240" w:lineRule="atLeast"/>
        <w:ind w:left="0" w:firstLine="360"/>
        <w:jc w:val="both"/>
        <w:outlineLvl w:val="1"/>
        <w:rPr>
          <w:rFonts w:ascii="Times New Roman" w:hAnsi="Times New Roman" w:cs="Times New Roman"/>
          <w:sz w:val="24"/>
          <w:szCs w:val="24"/>
        </w:rPr>
      </w:pPr>
      <w:r w:rsidRPr="000759FD">
        <w:rPr>
          <w:rFonts w:ascii="Times New Roman" w:hAnsi="Times New Roman" w:cs="Times New Roman"/>
          <w:sz w:val="24"/>
          <w:szCs w:val="24"/>
          <w:shd w:val="clear" w:color="auto" w:fill="FFFFFF"/>
        </w:rPr>
        <w:t xml:space="preserve"> Pariwisata </w:t>
      </w:r>
      <w:r w:rsidR="00D11C8A">
        <w:rPr>
          <w:rFonts w:ascii="Times New Roman" w:hAnsi="Times New Roman" w:cs="Times New Roman"/>
          <w:sz w:val="24"/>
          <w:szCs w:val="24"/>
          <w:shd w:val="clear" w:color="auto" w:fill="FFFFFF"/>
          <w:lang w:val="en-US"/>
        </w:rPr>
        <w:t>merupakan</w:t>
      </w:r>
      <w:r w:rsidRPr="000759FD">
        <w:rPr>
          <w:rFonts w:ascii="Times New Roman" w:hAnsi="Times New Roman" w:cs="Times New Roman"/>
          <w:sz w:val="24"/>
          <w:szCs w:val="24"/>
          <w:shd w:val="clear" w:color="auto" w:fill="FFFFFF"/>
        </w:rPr>
        <w:t xml:space="preserve"> keseluruhan kegiatan pemerintah, dunia usaha dan masyarakat untuk mengatur, mengurus dan melayani kebutuhan wisatawan. </w:t>
      </w:r>
      <w:r w:rsidRPr="000759FD">
        <w:rPr>
          <w:rFonts w:ascii="Times New Roman" w:hAnsi="Times New Roman" w:cs="Times New Roman"/>
          <w:sz w:val="24"/>
          <w:szCs w:val="24"/>
          <w:shd w:val="clear" w:color="auto" w:fill="FFFFFF"/>
          <w:lang w:val="en-US"/>
        </w:rPr>
        <w:t xml:space="preserve"> </w:t>
      </w:r>
      <w:r w:rsidR="00C55939" w:rsidRPr="000759FD">
        <w:rPr>
          <w:rFonts w:ascii="Times New Roman" w:hAnsi="Times New Roman" w:cs="Times New Roman"/>
          <w:sz w:val="24"/>
          <w:szCs w:val="24"/>
        </w:rPr>
        <w:t xml:space="preserve">Pemerintah dalam mengembangkan dan mengelola pariwisata secara garis besarnya adalah menyediakan infrastruktur (tidak hanya dalam bentuk fisik), memperluas berbagai bentuk fasilitas, kegiatan koordinasi antara aparatur pemerintah dengan pihak lain, pengaturan dan promosi wisata. Sehingga pemerintah mempunyai otoritas dalam pengaturan, penyediaan, dan peruntukan berbagai infrastruktur yang terkait dengan kebutuhan pariwisata. Tidak hanya itu, pemerintah juga bertanggung jawab dalam menentukan arah yang dituju </w:t>
      </w:r>
      <w:r w:rsidR="00C55939" w:rsidRPr="000759FD">
        <w:rPr>
          <w:rFonts w:ascii="Times New Roman" w:hAnsi="Times New Roman" w:cs="Times New Roman"/>
          <w:sz w:val="24"/>
          <w:szCs w:val="24"/>
          <w:lang w:val="en-US"/>
        </w:rPr>
        <w:t xml:space="preserve">dalam memanfaatkan </w:t>
      </w:r>
      <w:r w:rsidR="00C55939" w:rsidRPr="000759FD">
        <w:rPr>
          <w:rFonts w:ascii="Times New Roman" w:hAnsi="Times New Roman" w:cs="Times New Roman"/>
          <w:sz w:val="24"/>
          <w:szCs w:val="24"/>
        </w:rPr>
        <w:t>pariwisata. Keterlibatan berbagai pihak dalam pengelolaan wisata merupakan peran penting untuk membantu pemerintah daerah</w:t>
      </w:r>
      <w:r w:rsidR="00C55939">
        <w:rPr>
          <w:rFonts w:ascii="Times New Roman" w:hAnsi="Times New Roman" w:cs="Times New Roman"/>
          <w:sz w:val="24"/>
          <w:szCs w:val="24"/>
          <w:lang w:val="en-US"/>
        </w:rPr>
        <w:t xml:space="preserve">. </w:t>
      </w:r>
      <w:r w:rsidR="00C55939" w:rsidRPr="000759FD">
        <w:rPr>
          <w:rFonts w:ascii="Times New Roman" w:hAnsi="Times New Roman" w:cs="Times New Roman"/>
          <w:sz w:val="24"/>
          <w:szCs w:val="24"/>
        </w:rPr>
        <w:t>Adanya relasi atau hubungan antara pemerintah dengan pihak lain merupakan terobosan yang bisa di lakukan dalam rangka menunjang pembangunan di sektor parwisata.</w:t>
      </w:r>
    </w:p>
    <w:p w:rsidR="000A04B3" w:rsidRPr="00D11C8A" w:rsidRDefault="000A04B3" w:rsidP="000A04B3">
      <w:pPr>
        <w:pStyle w:val="ListParagraph"/>
        <w:spacing w:after="0" w:line="240" w:lineRule="atLeast"/>
        <w:ind w:left="0" w:firstLine="360"/>
        <w:jc w:val="both"/>
        <w:outlineLvl w:val="1"/>
        <w:rPr>
          <w:rFonts w:ascii="Times New Roman" w:hAnsi="Times New Roman" w:cs="Times New Roman"/>
          <w:sz w:val="24"/>
          <w:szCs w:val="24"/>
          <w:lang w:val="en-US"/>
        </w:rPr>
      </w:pPr>
    </w:p>
    <w:p w:rsidR="00003C1D" w:rsidRDefault="00003C1D" w:rsidP="000A04B3">
      <w:pPr>
        <w:spacing w:after="0" w:line="24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t>TINJAUAN PUSTAKA</w:t>
      </w:r>
    </w:p>
    <w:p w:rsidR="00C55939" w:rsidRDefault="00C55939" w:rsidP="000A04B3">
      <w:pPr>
        <w:spacing w:after="0" w:line="240" w:lineRule="atLeast"/>
        <w:ind w:firstLine="720"/>
        <w:jc w:val="both"/>
        <w:rPr>
          <w:rFonts w:ascii="Times New Roman" w:hAnsi="Times New Roman" w:cs="Times New Roman"/>
          <w:sz w:val="24"/>
          <w:szCs w:val="24"/>
          <w:lang w:val="en-US"/>
        </w:rPr>
      </w:pPr>
      <w:r w:rsidRPr="00C55939">
        <w:rPr>
          <w:rFonts w:ascii="Times New Roman" w:hAnsi="Times New Roman" w:cs="Times New Roman"/>
          <w:sz w:val="24"/>
          <w:szCs w:val="24"/>
          <w:lang w:val="en-US"/>
        </w:rPr>
        <w:t>S</w:t>
      </w:r>
      <w:r w:rsidR="007219BB">
        <w:rPr>
          <w:rFonts w:ascii="Times New Roman" w:hAnsi="Times New Roman" w:cs="Times New Roman"/>
          <w:sz w:val="24"/>
          <w:szCs w:val="24"/>
        </w:rPr>
        <w:t>edarmayanti (200</w:t>
      </w:r>
      <w:r w:rsidR="007219BB">
        <w:rPr>
          <w:rFonts w:ascii="Times New Roman" w:hAnsi="Times New Roman" w:cs="Times New Roman"/>
          <w:sz w:val="24"/>
          <w:szCs w:val="24"/>
          <w:lang w:val="en-US"/>
        </w:rPr>
        <w:t>3</w:t>
      </w:r>
      <w:r w:rsidRPr="00C55939">
        <w:rPr>
          <w:rFonts w:ascii="Times New Roman" w:hAnsi="Times New Roman" w:cs="Times New Roman"/>
          <w:sz w:val="24"/>
          <w:szCs w:val="24"/>
        </w:rPr>
        <w:t xml:space="preserve">) </w:t>
      </w:r>
      <w:r w:rsidRPr="00C55939">
        <w:rPr>
          <w:rFonts w:ascii="Times New Roman" w:hAnsi="Times New Roman" w:cs="Times New Roman"/>
          <w:sz w:val="24"/>
          <w:szCs w:val="24"/>
          <w:lang w:val="en-US"/>
        </w:rPr>
        <w:t xml:space="preserve">berpendapat </w:t>
      </w:r>
      <w:r w:rsidRPr="00C55939">
        <w:rPr>
          <w:rFonts w:ascii="Times New Roman" w:hAnsi="Times New Roman" w:cs="Times New Roman"/>
          <w:sz w:val="24"/>
          <w:szCs w:val="24"/>
        </w:rPr>
        <w:t xml:space="preserve">istilah </w:t>
      </w:r>
      <w:r w:rsidRPr="00D11C8A">
        <w:rPr>
          <w:rFonts w:ascii="Times New Roman" w:hAnsi="Times New Roman" w:cs="Times New Roman"/>
          <w:i/>
          <w:sz w:val="24"/>
          <w:szCs w:val="24"/>
        </w:rPr>
        <w:t>governance</w:t>
      </w:r>
      <w:r w:rsidRPr="00C55939">
        <w:rPr>
          <w:rFonts w:ascii="Times New Roman" w:hAnsi="Times New Roman" w:cs="Times New Roman"/>
          <w:sz w:val="24"/>
          <w:szCs w:val="24"/>
        </w:rPr>
        <w:t xml:space="preserve"> ini tidak hanya berarti kepemerintahan sebagai suatu kegiatan, tetapi juga mengandung arti pengurusan, pengelolan, pengarahan dan pembinaan penyelenggaraan.</w:t>
      </w:r>
      <w:r w:rsidRPr="00C55939">
        <w:rPr>
          <w:rFonts w:ascii="Times New Roman" w:hAnsi="Times New Roman" w:cs="Times New Roman"/>
          <w:sz w:val="24"/>
          <w:szCs w:val="24"/>
          <w:lang w:val="en-US"/>
        </w:rPr>
        <w:t xml:space="preserve"> Sedarmayanti</w:t>
      </w:r>
      <w:r w:rsidR="00464CCF">
        <w:rPr>
          <w:rFonts w:ascii="Times New Roman" w:hAnsi="Times New Roman" w:cs="Times New Roman"/>
          <w:sz w:val="24"/>
          <w:szCs w:val="24"/>
          <w:lang w:val="en-US"/>
        </w:rPr>
        <w:t xml:space="preserve"> (2003</w:t>
      </w:r>
      <w:r w:rsidRPr="00C55939">
        <w:rPr>
          <w:rFonts w:ascii="Times New Roman" w:hAnsi="Times New Roman" w:cs="Times New Roman"/>
          <w:sz w:val="24"/>
          <w:szCs w:val="24"/>
          <w:lang w:val="en-US"/>
        </w:rPr>
        <w:t xml:space="preserve">) mengelompokkan unsur-unsur kepemerintahan </w:t>
      </w:r>
      <w:r w:rsidRPr="00D11C8A">
        <w:rPr>
          <w:rFonts w:ascii="Times New Roman" w:hAnsi="Times New Roman" w:cs="Times New Roman"/>
          <w:i/>
          <w:sz w:val="24"/>
          <w:szCs w:val="24"/>
          <w:lang w:val="en-US"/>
        </w:rPr>
        <w:t>(governance stakeholders)</w:t>
      </w:r>
      <w:r w:rsidRPr="00C55939">
        <w:rPr>
          <w:rFonts w:ascii="Times New Roman" w:hAnsi="Times New Roman" w:cs="Times New Roman"/>
          <w:sz w:val="24"/>
          <w:szCs w:val="24"/>
          <w:lang w:val="en-US"/>
        </w:rPr>
        <w:t xml:space="preserve"> ke dalam 3 kategori, yaitu :</w:t>
      </w:r>
    </w:p>
    <w:p w:rsidR="00C55939" w:rsidRPr="00C55939" w:rsidRDefault="00C55939" w:rsidP="000A04B3">
      <w:pPr>
        <w:pStyle w:val="ListParagraph"/>
        <w:numPr>
          <w:ilvl w:val="0"/>
          <w:numId w:val="1"/>
        </w:numPr>
        <w:spacing w:after="0" w:line="240" w:lineRule="atLeast"/>
        <w:jc w:val="both"/>
        <w:rPr>
          <w:rFonts w:ascii="Times New Roman" w:hAnsi="Times New Roman" w:cs="Times New Roman"/>
          <w:sz w:val="24"/>
          <w:szCs w:val="24"/>
          <w:lang w:val="en-US"/>
        </w:rPr>
      </w:pPr>
      <w:r w:rsidRPr="00C55939">
        <w:rPr>
          <w:rFonts w:ascii="Times New Roman" w:hAnsi="Times New Roman" w:cs="Times New Roman"/>
          <w:sz w:val="24"/>
          <w:szCs w:val="24"/>
          <w:lang w:val="en-US"/>
        </w:rPr>
        <w:t xml:space="preserve">Negara/Pemerintahan; konsepsi kepemerintahan pada dasarnya adalah kegiatan kenegaraan, tetapi lebih jauh dari itu melibatkan pula sektor swasta dan kelembagaan masyarakat </w:t>
      </w:r>
      <w:r w:rsidRPr="007E0205">
        <w:rPr>
          <w:rFonts w:ascii="Times New Roman" w:hAnsi="Times New Roman" w:cs="Times New Roman"/>
          <w:i/>
          <w:sz w:val="24"/>
          <w:szCs w:val="24"/>
          <w:lang w:val="en-US"/>
        </w:rPr>
        <w:t>(Civil Society Organization).</w:t>
      </w:r>
    </w:p>
    <w:p w:rsidR="00C55939" w:rsidRDefault="00C55939" w:rsidP="000A04B3">
      <w:pPr>
        <w:pStyle w:val="ListParagraph"/>
        <w:numPr>
          <w:ilvl w:val="0"/>
          <w:numId w:val="1"/>
        </w:numPr>
        <w:spacing w:after="0" w:line="240" w:lineRule="atLeast"/>
        <w:jc w:val="both"/>
        <w:rPr>
          <w:rFonts w:ascii="Times New Roman" w:hAnsi="Times New Roman" w:cs="Times New Roman"/>
          <w:sz w:val="24"/>
          <w:szCs w:val="24"/>
          <w:lang w:val="en-US"/>
        </w:rPr>
      </w:pPr>
      <w:r w:rsidRPr="006F0C6D">
        <w:rPr>
          <w:rFonts w:ascii="Times New Roman" w:hAnsi="Times New Roman" w:cs="Times New Roman"/>
          <w:sz w:val="24"/>
          <w:szCs w:val="24"/>
          <w:lang w:val="en-US"/>
        </w:rPr>
        <w:t xml:space="preserve">Sektor Swasta; pelaku sektor swasta mencakup perusahaan swasta yang aktif dalam interaksi dalam sistem pasar, seperti: industri pengolahan </w:t>
      </w:r>
      <w:r w:rsidRPr="007E0205">
        <w:rPr>
          <w:rFonts w:ascii="Times New Roman" w:hAnsi="Times New Roman" w:cs="Times New Roman"/>
          <w:i/>
          <w:sz w:val="24"/>
          <w:szCs w:val="24"/>
          <w:lang w:val="en-US"/>
        </w:rPr>
        <w:t>(manufacturing),</w:t>
      </w:r>
      <w:r w:rsidRPr="006F0C6D">
        <w:rPr>
          <w:rFonts w:ascii="Times New Roman" w:hAnsi="Times New Roman" w:cs="Times New Roman"/>
          <w:sz w:val="24"/>
          <w:szCs w:val="24"/>
          <w:lang w:val="en-US"/>
        </w:rPr>
        <w:t xml:space="preserve"> perdagangan, perbankan, dan koperasi, terma</w:t>
      </w:r>
      <w:r>
        <w:rPr>
          <w:rFonts w:ascii="Times New Roman" w:hAnsi="Times New Roman" w:cs="Times New Roman"/>
          <w:sz w:val="24"/>
          <w:szCs w:val="24"/>
          <w:lang w:val="en-US"/>
        </w:rPr>
        <w:t>suk kegiatan sektor informal.</w:t>
      </w:r>
    </w:p>
    <w:p w:rsidR="00C55939" w:rsidRDefault="00C55939" w:rsidP="000A04B3">
      <w:pPr>
        <w:pStyle w:val="ListParagraph"/>
        <w:numPr>
          <w:ilvl w:val="0"/>
          <w:numId w:val="1"/>
        </w:numPr>
        <w:spacing w:after="0" w:line="240" w:lineRule="atLeast"/>
        <w:jc w:val="both"/>
        <w:rPr>
          <w:rFonts w:ascii="Times New Roman" w:hAnsi="Times New Roman" w:cs="Times New Roman"/>
          <w:sz w:val="24"/>
          <w:szCs w:val="24"/>
          <w:lang w:val="en-US"/>
        </w:rPr>
      </w:pPr>
      <w:r w:rsidRPr="006F0C6D">
        <w:rPr>
          <w:rFonts w:ascii="Times New Roman" w:hAnsi="Times New Roman" w:cs="Times New Roman"/>
          <w:sz w:val="24"/>
          <w:szCs w:val="24"/>
          <w:lang w:val="en-US"/>
        </w:rPr>
        <w:t xml:space="preserve">Masyarakat </w:t>
      </w:r>
      <w:r w:rsidRPr="007E0205">
        <w:rPr>
          <w:rFonts w:ascii="Times New Roman" w:hAnsi="Times New Roman" w:cs="Times New Roman"/>
          <w:i/>
          <w:sz w:val="24"/>
          <w:szCs w:val="24"/>
          <w:lang w:val="en-US"/>
        </w:rPr>
        <w:t>(Civil Society</w:t>
      </w:r>
      <w:r w:rsidRPr="006F0C6D">
        <w:rPr>
          <w:rFonts w:ascii="Times New Roman" w:hAnsi="Times New Roman" w:cs="Times New Roman"/>
          <w:sz w:val="24"/>
          <w:szCs w:val="24"/>
          <w:lang w:val="en-US"/>
        </w:rPr>
        <w:t>); kelompok masyarakat dalam konteks kenegaraan pada dasarnya berada di antara atau di tengah-tengah antara pemerintah dan perseorangan, yang mencakup baik perseorangan maupun kelompok masyarakat yang berinteraksi secara sosial, politik dan ekonomi</w:t>
      </w:r>
      <w:r>
        <w:rPr>
          <w:rFonts w:ascii="Times New Roman" w:hAnsi="Times New Roman" w:cs="Times New Roman"/>
          <w:sz w:val="24"/>
          <w:szCs w:val="24"/>
          <w:lang w:val="en-US"/>
        </w:rPr>
        <w:t>.</w:t>
      </w:r>
    </w:p>
    <w:p w:rsidR="00206899" w:rsidRDefault="00206899" w:rsidP="000A04B3">
      <w:pPr>
        <w:spacing w:after="0" w:line="240" w:lineRule="atLeast"/>
        <w:ind w:firstLine="720"/>
        <w:jc w:val="both"/>
        <w:rPr>
          <w:rFonts w:ascii="Times New Roman" w:hAnsi="Times New Roman" w:cs="Times New Roman"/>
          <w:sz w:val="24"/>
          <w:szCs w:val="24"/>
          <w:lang w:val="en-US"/>
        </w:rPr>
      </w:pPr>
      <w:r w:rsidRPr="00206899">
        <w:rPr>
          <w:rFonts w:ascii="Times New Roman" w:hAnsi="Times New Roman" w:cs="Times New Roman"/>
          <w:sz w:val="24"/>
          <w:szCs w:val="24"/>
          <w:lang w:val="en-US"/>
        </w:rPr>
        <w:t xml:space="preserve">Nuryati dan Hwang (2002) mengidentifikasi bahwa pemerintah merupakan aktor sentral dalam perkembangan suatu destinasi wisata. Akses yang kuat terhadap terhadap kekuasaan dan sebagai penentu kebijakan dalam usaha pengembangan suatu destinasi wisata menjadi modal utama sektor pemerintah berkontribusi dalam kegiatan wisata. Sektor swasta dengan keunggulannya dalam bidang penyediaan modal secara cepat, mengikuti perkembangan jaman dan memiliki tenaga-tenaga </w:t>
      </w:r>
      <w:r w:rsidRPr="00206899">
        <w:rPr>
          <w:rFonts w:ascii="Times New Roman" w:hAnsi="Times New Roman" w:cs="Times New Roman"/>
          <w:sz w:val="24"/>
          <w:szCs w:val="24"/>
          <w:lang w:val="en-US"/>
        </w:rPr>
        <w:lastRenderedPageBreak/>
        <w:t xml:space="preserve">kerja yang professional menjadi sektor yang dapat menutupi kekurangan dari sektor pemerintah. </w:t>
      </w:r>
    </w:p>
    <w:p w:rsidR="00206899" w:rsidRDefault="00206899" w:rsidP="000A04B3">
      <w:pPr>
        <w:spacing w:after="0" w:line="240" w:lineRule="atLeast"/>
        <w:jc w:val="both"/>
        <w:rPr>
          <w:rFonts w:ascii="Times New Roman" w:hAnsi="Times New Roman" w:cs="Times New Roman"/>
          <w:sz w:val="24"/>
          <w:szCs w:val="24"/>
          <w:lang w:val="en-US"/>
        </w:rPr>
      </w:pPr>
      <w:r w:rsidRPr="00206899">
        <w:rPr>
          <w:rFonts w:ascii="Times New Roman" w:hAnsi="Times New Roman" w:cs="Times New Roman"/>
          <w:sz w:val="24"/>
          <w:szCs w:val="24"/>
        </w:rPr>
        <w:t xml:space="preserve">Speadley dan McCurdy dalam Astuti (2012) menyatakan relasi atau hubungan sosial yang terjalin antara individu berlangsung dalam waktu yang relatif lama akan membentuk suatu pola, sehingga pola hubungan ini disebut dengan pola relasi sosial. </w:t>
      </w:r>
      <w:r w:rsidRPr="00206899">
        <w:rPr>
          <w:rFonts w:ascii="Times New Roman" w:hAnsi="Times New Roman" w:cs="Times New Roman"/>
          <w:sz w:val="24"/>
          <w:szCs w:val="24"/>
          <w:shd w:val="clear" w:color="auto" w:fill="FFFFFF"/>
        </w:rPr>
        <w:t>Pariwisata adalah berbagai macam kegiatan wisata dan didukung berbagai fasilitas serta layanan yang disediakan oleh masyarakat, pengusaha, pemerintah, dan pemerintah daerah.</w:t>
      </w:r>
    </w:p>
    <w:p w:rsidR="00206899" w:rsidRDefault="00C55939" w:rsidP="000A04B3">
      <w:pPr>
        <w:spacing w:after="0" w:line="240" w:lineRule="atLeast"/>
        <w:ind w:firstLine="720"/>
        <w:jc w:val="both"/>
        <w:rPr>
          <w:rFonts w:ascii="Times New Roman" w:hAnsi="Times New Roman" w:cs="Times New Roman"/>
          <w:sz w:val="24"/>
          <w:szCs w:val="24"/>
          <w:lang w:val="en-US"/>
        </w:rPr>
      </w:pPr>
      <w:r w:rsidRPr="00C55939">
        <w:rPr>
          <w:rFonts w:ascii="Times New Roman" w:hAnsi="Times New Roman" w:cs="Times New Roman"/>
          <w:sz w:val="24"/>
          <w:szCs w:val="24"/>
        </w:rPr>
        <w:t>Sumarto (2003) mengartikan governance sebagai mekanisme, praktik dan tata cara pemerintahan dan warga mengatur sumber daya serta memecahkan masalah-masalah publik.</w:t>
      </w:r>
      <w:r w:rsidRPr="00C55939">
        <w:rPr>
          <w:rFonts w:ascii="Times New Roman" w:hAnsi="Times New Roman" w:cs="Times New Roman"/>
          <w:sz w:val="24"/>
          <w:szCs w:val="24"/>
          <w:lang w:val="en-US"/>
        </w:rPr>
        <w:t xml:space="preserve"> Kualitas governance dinilai dari kualitas interaksi yang terjadi antara komponen governance yaitu pemerintah, civil society dan sektor swasta.  Sumarto menjelaskan</w:t>
      </w:r>
      <w:r w:rsidRPr="00C55939">
        <w:rPr>
          <w:rFonts w:ascii="Times New Roman" w:hAnsi="Times New Roman" w:cs="Times New Roman"/>
          <w:sz w:val="24"/>
          <w:szCs w:val="24"/>
        </w:rPr>
        <w:t xml:space="preserve"> </w:t>
      </w:r>
      <w:r w:rsidRPr="00C55939">
        <w:rPr>
          <w:rFonts w:ascii="Times New Roman" w:hAnsi="Times New Roman" w:cs="Times New Roman"/>
          <w:sz w:val="24"/>
          <w:szCs w:val="24"/>
          <w:lang w:val="en-US"/>
        </w:rPr>
        <w:t>d</w:t>
      </w:r>
      <w:r w:rsidRPr="00C55939">
        <w:rPr>
          <w:rFonts w:ascii="Times New Roman" w:hAnsi="Times New Roman" w:cs="Times New Roman"/>
          <w:sz w:val="24"/>
          <w:szCs w:val="24"/>
        </w:rPr>
        <w:t>alam konsep governance, pemerintah hanya menjadi salah satu aktor dan tidak selalu menjadi aktor paling menentukan. Implikasinya peran pemerintah sebagai pembangun maupun penyedia jasa pelayanan dan infrastruktur akan bergeser menjadi badan pendorong terciptanya lingkungan yang mampu memfasilitasi pihak lain</w:t>
      </w:r>
      <w:r w:rsidRPr="00C55939">
        <w:rPr>
          <w:rFonts w:ascii="Times New Roman" w:hAnsi="Times New Roman" w:cs="Times New Roman"/>
          <w:sz w:val="24"/>
          <w:szCs w:val="24"/>
          <w:lang w:val="en-US"/>
        </w:rPr>
        <w:t xml:space="preserve"> (sebagai fasilitator) untuk masyarakat</w:t>
      </w:r>
      <w:r w:rsidRPr="00C55939">
        <w:rPr>
          <w:rFonts w:ascii="Times New Roman" w:hAnsi="Times New Roman" w:cs="Times New Roman"/>
          <w:sz w:val="24"/>
          <w:szCs w:val="24"/>
        </w:rPr>
        <w:t xml:space="preserve"> dan sektor swasta</w:t>
      </w:r>
      <w:r w:rsidRPr="00C55939">
        <w:rPr>
          <w:rFonts w:ascii="Times New Roman" w:hAnsi="Times New Roman" w:cs="Times New Roman"/>
          <w:sz w:val="24"/>
          <w:szCs w:val="24"/>
          <w:lang w:val="en-US"/>
        </w:rPr>
        <w:t>. Masyarakat berpartisipasi dan swasta</w:t>
      </w:r>
      <w:r w:rsidRPr="00C55939">
        <w:rPr>
          <w:rFonts w:ascii="Times New Roman" w:hAnsi="Times New Roman" w:cs="Times New Roman"/>
          <w:sz w:val="24"/>
          <w:szCs w:val="24"/>
        </w:rPr>
        <w:t xml:space="preserve"> ikut aktif melakukan upaya </w:t>
      </w:r>
      <w:r w:rsidRPr="00C55939">
        <w:rPr>
          <w:rFonts w:ascii="Times New Roman" w:hAnsi="Times New Roman" w:cs="Times New Roman"/>
          <w:sz w:val="24"/>
          <w:szCs w:val="24"/>
          <w:lang w:val="en-US"/>
        </w:rPr>
        <w:t>dalam upaya penyelenggara dan penyedia jasa membantu pemerintah</w:t>
      </w:r>
      <w:r w:rsidR="000A04B3">
        <w:rPr>
          <w:rFonts w:ascii="Times New Roman" w:hAnsi="Times New Roman" w:cs="Times New Roman"/>
          <w:sz w:val="24"/>
          <w:szCs w:val="24"/>
          <w:lang w:val="en-US"/>
        </w:rPr>
        <w:t>. Sumarto (2003) mengiden</w:t>
      </w:r>
      <w:r w:rsidR="00206899">
        <w:rPr>
          <w:rFonts w:ascii="Times New Roman" w:hAnsi="Times New Roman" w:cs="Times New Roman"/>
          <w:sz w:val="24"/>
          <w:szCs w:val="24"/>
          <w:lang w:val="en-US"/>
        </w:rPr>
        <w:t>tifikasikan</w:t>
      </w:r>
      <w:r w:rsidR="00206899" w:rsidRPr="00B87A77">
        <w:rPr>
          <w:rFonts w:ascii="Times New Roman" w:hAnsi="Times New Roman" w:cs="Times New Roman"/>
          <w:sz w:val="24"/>
          <w:szCs w:val="24"/>
          <w:lang w:val="en-US"/>
        </w:rPr>
        <w:t xml:space="preserve"> dalam pengelola</w:t>
      </w:r>
      <w:r w:rsidR="00206899">
        <w:rPr>
          <w:rFonts w:ascii="Times New Roman" w:hAnsi="Times New Roman" w:cs="Times New Roman"/>
          <w:sz w:val="24"/>
          <w:szCs w:val="24"/>
          <w:lang w:val="en-US"/>
        </w:rPr>
        <w:t>an destinasi wisata tiga (</w:t>
      </w:r>
      <w:r w:rsidR="00206899" w:rsidRPr="00B87A77">
        <w:rPr>
          <w:rFonts w:ascii="Times New Roman" w:hAnsi="Times New Roman" w:cs="Times New Roman"/>
          <w:sz w:val="24"/>
          <w:szCs w:val="24"/>
          <w:lang w:val="en-US"/>
        </w:rPr>
        <w:t>3</w:t>
      </w:r>
      <w:r w:rsidR="00206899">
        <w:rPr>
          <w:rFonts w:ascii="Times New Roman" w:hAnsi="Times New Roman" w:cs="Times New Roman"/>
          <w:sz w:val="24"/>
          <w:szCs w:val="24"/>
          <w:lang w:val="en-US"/>
        </w:rPr>
        <w:t>)</w:t>
      </w:r>
      <w:r w:rsidR="00206899" w:rsidRPr="00B87A77">
        <w:rPr>
          <w:rFonts w:ascii="Times New Roman" w:hAnsi="Times New Roman" w:cs="Times New Roman"/>
          <w:sz w:val="24"/>
          <w:szCs w:val="24"/>
          <w:lang w:val="en-US"/>
        </w:rPr>
        <w:t xml:space="preserve"> aktor penting</w:t>
      </w:r>
      <w:r w:rsidR="00206899">
        <w:rPr>
          <w:rFonts w:ascii="Times New Roman" w:hAnsi="Times New Roman" w:cs="Times New Roman"/>
          <w:sz w:val="24"/>
          <w:szCs w:val="24"/>
          <w:lang w:val="en-US"/>
        </w:rPr>
        <w:t xml:space="preserve"> ini yaitu </w:t>
      </w:r>
    </w:p>
    <w:p w:rsidR="00206899" w:rsidRDefault="00206899" w:rsidP="000A04B3">
      <w:pPr>
        <w:pStyle w:val="ListParagraph"/>
        <w:numPr>
          <w:ilvl w:val="0"/>
          <w:numId w:val="2"/>
        </w:numPr>
        <w:spacing w:after="0" w:line="240" w:lineRule="atLeast"/>
        <w:jc w:val="both"/>
        <w:rPr>
          <w:rFonts w:ascii="Times New Roman" w:hAnsi="Times New Roman" w:cs="Times New Roman"/>
          <w:sz w:val="24"/>
          <w:szCs w:val="24"/>
          <w:lang w:val="en-US"/>
        </w:rPr>
      </w:pPr>
      <w:r w:rsidRPr="00206899">
        <w:rPr>
          <w:rFonts w:ascii="Times New Roman" w:hAnsi="Times New Roman" w:cs="Times New Roman"/>
          <w:sz w:val="24"/>
          <w:szCs w:val="24"/>
          <w:lang w:val="en-US"/>
        </w:rPr>
        <w:t xml:space="preserve">Pemerintah sebagai fasilitator dalam pengelolaan wisata, </w:t>
      </w:r>
    </w:p>
    <w:p w:rsidR="00206899" w:rsidRDefault="00206899" w:rsidP="000A04B3">
      <w:pPr>
        <w:pStyle w:val="ListParagraph"/>
        <w:numPr>
          <w:ilvl w:val="0"/>
          <w:numId w:val="2"/>
        </w:numPr>
        <w:spacing w:after="0" w:line="240" w:lineRule="atLeast"/>
        <w:jc w:val="both"/>
        <w:rPr>
          <w:rFonts w:ascii="Times New Roman" w:hAnsi="Times New Roman" w:cs="Times New Roman"/>
          <w:sz w:val="24"/>
          <w:szCs w:val="24"/>
          <w:lang w:val="en-US"/>
        </w:rPr>
      </w:pPr>
      <w:r w:rsidRPr="00206899">
        <w:rPr>
          <w:rFonts w:ascii="Times New Roman" w:hAnsi="Times New Roman" w:cs="Times New Roman"/>
          <w:sz w:val="24"/>
          <w:szCs w:val="24"/>
          <w:lang w:val="en-US"/>
        </w:rPr>
        <w:t>Swasta sebagai penyedia dan peyelenggara jasa dan</w:t>
      </w:r>
    </w:p>
    <w:p w:rsidR="00C55939" w:rsidRDefault="00206899" w:rsidP="000A04B3">
      <w:pPr>
        <w:pStyle w:val="ListParagraph"/>
        <w:numPr>
          <w:ilvl w:val="0"/>
          <w:numId w:val="2"/>
        </w:numPr>
        <w:spacing w:after="0" w:line="240" w:lineRule="atLeast"/>
        <w:jc w:val="both"/>
        <w:rPr>
          <w:rFonts w:ascii="Times New Roman" w:hAnsi="Times New Roman" w:cs="Times New Roman"/>
          <w:sz w:val="24"/>
          <w:szCs w:val="24"/>
          <w:lang w:val="en-US"/>
        </w:rPr>
      </w:pPr>
      <w:r w:rsidRPr="00206899">
        <w:rPr>
          <w:rFonts w:ascii="Times New Roman" w:hAnsi="Times New Roman" w:cs="Times New Roman"/>
          <w:sz w:val="24"/>
          <w:szCs w:val="24"/>
          <w:lang w:val="en-US"/>
        </w:rPr>
        <w:t xml:space="preserve"> Masyarakat berpartisipasi dalam pengelolaan wisata.</w:t>
      </w:r>
    </w:p>
    <w:p w:rsidR="000A04B3" w:rsidRDefault="000A04B3" w:rsidP="000A04B3">
      <w:pPr>
        <w:spacing w:after="0" w:line="240" w:lineRule="atLeast"/>
        <w:jc w:val="both"/>
        <w:rPr>
          <w:rFonts w:ascii="Times New Roman" w:hAnsi="Times New Roman" w:cs="Times New Roman"/>
          <w:b/>
          <w:sz w:val="24"/>
          <w:szCs w:val="24"/>
          <w:lang w:val="en-US"/>
        </w:rPr>
      </w:pPr>
    </w:p>
    <w:p w:rsidR="00206899" w:rsidRDefault="00206899" w:rsidP="000A04B3">
      <w:pPr>
        <w:spacing w:after="0" w:line="240" w:lineRule="atLeast"/>
        <w:jc w:val="both"/>
        <w:rPr>
          <w:rFonts w:ascii="Times New Roman" w:hAnsi="Times New Roman" w:cs="Times New Roman"/>
          <w:b/>
          <w:sz w:val="24"/>
          <w:szCs w:val="24"/>
          <w:lang w:val="en-US"/>
        </w:rPr>
      </w:pPr>
      <w:r w:rsidRPr="00206899">
        <w:rPr>
          <w:rFonts w:ascii="Times New Roman" w:hAnsi="Times New Roman" w:cs="Times New Roman"/>
          <w:b/>
          <w:sz w:val="24"/>
          <w:szCs w:val="24"/>
          <w:lang w:val="en-US"/>
        </w:rPr>
        <w:t>METODE PENELITIAN</w:t>
      </w:r>
    </w:p>
    <w:p w:rsidR="00003C1D" w:rsidRPr="008316CA" w:rsidRDefault="00206899" w:rsidP="000A04B3">
      <w:pPr>
        <w:spacing w:after="0" w:line="240" w:lineRule="atLeast"/>
        <w:ind w:firstLine="720"/>
        <w:jc w:val="both"/>
        <w:rPr>
          <w:rFonts w:ascii="Times New Roman" w:hAnsi="Times New Roman" w:cs="Times New Roman"/>
          <w:sz w:val="24"/>
          <w:szCs w:val="24"/>
          <w:lang w:val="en-US"/>
        </w:rPr>
      </w:pPr>
      <w:r w:rsidRPr="000759FD">
        <w:rPr>
          <w:rFonts w:ascii="Times New Roman" w:eastAsia="Times New Roman" w:hAnsi="Times New Roman" w:cs="Times New Roman"/>
          <w:sz w:val="24"/>
          <w:szCs w:val="24"/>
          <w:lang w:eastAsia="id-ID"/>
        </w:rPr>
        <w:t>Menurut Ibrahim (2015:59) metode deskriptif</w:t>
      </w:r>
      <w:r>
        <w:rPr>
          <w:rFonts w:ascii="Times New Roman" w:eastAsia="Times New Roman" w:hAnsi="Times New Roman" w:cs="Times New Roman"/>
          <w:sz w:val="24"/>
          <w:szCs w:val="24"/>
          <w:lang w:val="en-US" w:eastAsia="id-ID"/>
        </w:rPr>
        <w:t xml:space="preserve"> kualitatif</w:t>
      </w:r>
      <w:r w:rsidRPr="000759FD">
        <w:rPr>
          <w:rFonts w:ascii="Times New Roman" w:eastAsia="Times New Roman" w:hAnsi="Times New Roman" w:cs="Times New Roman"/>
          <w:sz w:val="24"/>
          <w:szCs w:val="24"/>
          <w:lang w:eastAsia="id-ID"/>
        </w:rPr>
        <w:t xml:space="preserve"> adalah cara kerja penelitian yang dimaksudkan untuk menggambarkan, melukiskan, atau memaparkan keadaan suatu objek (realitas atau fenomena) secara apa adanya sesuai dengan situasi dan kondisi pada saat penelitian</w:t>
      </w:r>
      <w:r>
        <w:rPr>
          <w:rFonts w:ascii="Times New Roman" w:eastAsia="Times New Roman" w:hAnsi="Times New Roman" w:cs="Times New Roman"/>
          <w:sz w:val="24"/>
          <w:szCs w:val="24"/>
          <w:lang w:val="en-US" w:eastAsia="id-ID"/>
        </w:rPr>
        <w:t xml:space="preserve">. </w:t>
      </w:r>
      <w:r w:rsidRPr="000759FD">
        <w:rPr>
          <w:rFonts w:ascii="Times New Roman" w:hAnsi="Times New Roman" w:cs="Times New Roman"/>
          <w:sz w:val="24"/>
          <w:szCs w:val="24"/>
        </w:rPr>
        <w:t xml:space="preserve">Miles and </w:t>
      </w:r>
      <w:r>
        <w:rPr>
          <w:rFonts w:ascii="Times New Roman" w:hAnsi="Times New Roman" w:cs="Times New Roman"/>
          <w:sz w:val="24"/>
          <w:szCs w:val="24"/>
        </w:rPr>
        <w:t>Huberman dalam Sugiyono (2015</w:t>
      </w:r>
      <w:r w:rsidRPr="000759FD">
        <w:rPr>
          <w:rFonts w:ascii="Times New Roman" w:hAnsi="Times New Roman" w:cs="Times New Roman"/>
          <w:sz w:val="24"/>
          <w:szCs w:val="24"/>
        </w:rPr>
        <w:t>) mengemukakan bahwa “aktifitas dalam analisis data kualitatif dilakukan secara interaktif dan berlangsung secara terus menerus sampai tuntas, sehingga datanya sudah jenuh”.</w:t>
      </w:r>
      <w:r w:rsidR="008316CA">
        <w:rPr>
          <w:rFonts w:ascii="Times New Roman" w:hAnsi="Times New Roman" w:cs="Times New Roman"/>
          <w:sz w:val="24"/>
          <w:szCs w:val="24"/>
          <w:lang w:val="en-US"/>
        </w:rPr>
        <w:t xml:space="preserve"> </w:t>
      </w:r>
      <w:r w:rsidR="008316CA" w:rsidRPr="000759FD">
        <w:rPr>
          <w:rFonts w:ascii="Times New Roman" w:hAnsi="Times New Roman" w:cs="Times New Roman"/>
          <w:sz w:val="24"/>
          <w:szCs w:val="24"/>
        </w:rPr>
        <w:t>Dalam melakukan análisis data peneliti</w:t>
      </w:r>
      <w:r w:rsidR="008316CA">
        <w:rPr>
          <w:rFonts w:ascii="Times New Roman" w:hAnsi="Times New Roman" w:cs="Times New Roman"/>
          <w:sz w:val="24"/>
          <w:szCs w:val="24"/>
          <w:lang w:val="en-US"/>
        </w:rPr>
        <w:t>an terdiri dari tiga langkah yaitu: Reduksi Data, Penyajian Data dan Penarikan Kesimpulan.</w:t>
      </w:r>
    </w:p>
    <w:p w:rsidR="000A04B3" w:rsidRDefault="000A04B3" w:rsidP="000A04B3">
      <w:pPr>
        <w:spacing w:after="0" w:line="240" w:lineRule="atLeast"/>
        <w:rPr>
          <w:rFonts w:ascii="Times New Roman" w:hAnsi="Times New Roman" w:cs="Times New Roman"/>
          <w:b/>
          <w:bCs/>
          <w:sz w:val="24"/>
          <w:szCs w:val="24"/>
          <w:lang w:val="en-US"/>
        </w:rPr>
      </w:pPr>
    </w:p>
    <w:p w:rsidR="00003C1D" w:rsidRDefault="008316CA" w:rsidP="000A04B3">
      <w:pPr>
        <w:spacing w:after="0" w:line="24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t>HASIL PENELITIAN</w:t>
      </w:r>
    </w:p>
    <w:p w:rsidR="008316CA" w:rsidRDefault="008316CA" w:rsidP="000A04B3">
      <w:pPr>
        <w:spacing w:after="0" w:line="240" w:lineRule="atLeast"/>
        <w:ind w:firstLine="720"/>
        <w:jc w:val="both"/>
        <w:rPr>
          <w:rFonts w:ascii="Times New Roman" w:hAnsi="Times New Roman" w:cs="Times New Roman"/>
          <w:sz w:val="24"/>
          <w:szCs w:val="24"/>
          <w:lang w:val="en-US"/>
        </w:rPr>
      </w:pPr>
      <w:r w:rsidRPr="00C55939">
        <w:rPr>
          <w:rFonts w:ascii="Times New Roman" w:hAnsi="Times New Roman" w:cs="Times New Roman"/>
          <w:sz w:val="24"/>
          <w:szCs w:val="24"/>
        </w:rPr>
        <w:t>Sumarto (2003) mengartikan governance sebagai mekanisme, praktik dan tata cara pemerintahan dan warga mengatur sumber daya serta memecahkan masalah-masalah publik.</w:t>
      </w:r>
      <w:r w:rsidRPr="00C55939">
        <w:rPr>
          <w:rFonts w:ascii="Times New Roman" w:hAnsi="Times New Roman" w:cs="Times New Roman"/>
          <w:sz w:val="24"/>
          <w:szCs w:val="24"/>
          <w:lang w:val="en-US"/>
        </w:rPr>
        <w:t xml:space="preserve"> Kualitas governance dinilai dari kualitas interaksi yang terjadi antara komponen governance yaitu pemerintah, civil society dan sektor swasta.  Sumarto menjelaskan</w:t>
      </w:r>
      <w:r w:rsidRPr="00C55939">
        <w:rPr>
          <w:rFonts w:ascii="Times New Roman" w:hAnsi="Times New Roman" w:cs="Times New Roman"/>
          <w:sz w:val="24"/>
          <w:szCs w:val="24"/>
        </w:rPr>
        <w:t xml:space="preserve"> </w:t>
      </w:r>
      <w:r w:rsidRPr="00C55939">
        <w:rPr>
          <w:rFonts w:ascii="Times New Roman" w:hAnsi="Times New Roman" w:cs="Times New Roman"/>
          <w:sz w:val="24"/>
          <w:szCs w:val="24"/>
          <w:lang w:val="en-US"/>
        </w:rPr>
        <w:t>d</w:t>
      </w:r>
      <w:r w:rsidRPr="00C55939">
        <w:rPr>
          <w:rFonts w:ascii="Times New Roman" w:hAnsi="Times New Roman" w:cs="Times New Roman"/>
          <w:sz w:val="24"/>
          <w:szCs w:val="24"/>
        </w:rPr>
        <w:t xml:space="preserve">alam konsep governance, pemerintah hanya menjadi salah satu aktor dan tidak selalu menjadi aktor paling menentukan. Implikasinya peran pemerintah sebagai pembangun maupun penyedia jasa pelayanan dan infrastruktur akan bergeser </w:t>
      </w:r>
      <w:r w:rsidRPr="00C55939">
        <w:rPr>
          <w:rFonts w:ascii="Times New Roman" w:hAnsi="Times New Roman" w:cs="Times New Roman"/>
          <w:sz w:val="24"/>
          <w:szCs w:val="24"/>
        </w:rPr>
        <w:lastRenderedPageBreak/>
        <w:t>menjadi badan pendorong terciptanya lingkungan yang mampu memfasilitasi pihak lain</w:t>
      </w:r>
      <w:r w:rsidRPr="00C55939">
        <w:rPr>
          <w:rFonts w:ascii="Times New Roman" w:hAnsi="Times New Roman" w:cs="Times New Roman"/>
          <w:sz w:val="24"/>
          <w:szCs w:val="24"/>
          <w:lang w:val="en-US"/>
        </w:rPr>
        <w:t xml:space="preserve"> (sebagai fasilitator) untuk masyarakat</w:t>
      </w:r>
      <w:r w:rsidRPr="00C55939">
        <w:rPr>
          <w:rFonts w:ascii="Times New Roman" w:hAnsi="Times New Roman" w:cs="Times New Roman"/>
          <w:sz w:val="24"/>
          <w:szCs w:val="24"/>
        </w:rPr>
        <w:t xml:space="preserve"> dan sektor swasta</w:t>
      </w:r>
      <w:r w:rsidRPr="00C55939">
        <w:rPr>
          <w:rFonts w:ascii="Times New Roman" w:hAnsi="Times New Roman" w:cs="Times New Roman"/>
          <w:sz w:val="24"/>
          <w:szCs w:val="24"/>
          <w:lang w:val="en-US"/>
        </w:rPr>
        <w:t>. Masyarakat berpartisipasi dan swasta</w:t>
      </w:r>
      <w:r w:rsidRPr="00C55939">
        <w:rPr>
          <w:rFonts w:ascii="Times New Roman" w:hAnsi="Times New Roman" w:cs="Times New Roman"/>
          <w:sz w:val="24"/>
          <w:szCs w:val="24"/>
        </w:rPr>
        <w:t xml:space="preserve"> ikut aktif melakukan upaya </w:t>
      </w:r>
      <w:r w:rsidRPr="00C55939">
        <w:rPr>
          <w:rFonts w:ascii="Times New Roman" w:hAnsi="Times New Roman" w:cs="Times New Roman"/>
          <w:sz w:val="24"/>
          <w:szCs w:val="24"/>
          <w:lang w:val="en-US"/>
        </w:rPr>
        <w:t>dalam upaya penyelenggara dan penyedia jasa membantu pemerintah</w:t>
      </w:r>
      <w:r>
        <w:rPr>
          <w:rFonts w:ascii="Times New Roman" w:hAnsi="Times New Roman" w:cs="Times New Roman"/>
          <w:sz w:val="24"/>
          <w:szCs w:val="24"/>
          <w:lang w:val="en-US"/>
        </w:rPr>
        <w:t>. Sumarto (2003) mengidentifikasikan</w:t>
      </w:r>
      <w:r w:rsidRPr="00B87A77">
        <w:rPr>
          <w:rFonts w:ascii="Times New Roman" w:hAnsi="Times New Roman" w:cs="Times New Roman"/>
          <w:sz w:val="24"/>
          <w:szCs w:val="24"/>
          <w:lang w:val="en-US"/>
        </w:rPr>
        <w:t xml:space="preserve"> dalam pengelola</w:t>
      </w:r>
      <w:r>
        <w:rPr>
          <w:rFonts w:ascii="Times New Roman" w:hAnsi="Times New Roman" w:cs="Times New Roman"/>
          <w:sz w:val="24"/>
          <w:szCs w:val="24"/>
          <w:lang w:val="en-US"/>
        </w:rPr>
        <w:t>an destinasi wisata tiga (</w:t>
      </w:r>
      <w:r w:rsidRPr="00B87A77">
        <w:rPr>
          <w:rFonts w:ascii="Times New Roman" w:hAnsi="Times New Roman" w:cs="Times New Roman"/>
          <w:sz w:val="24"/>
          <w:szCs w:val="24"/>
          <w:lang w:val="en-US"/>
        </w:rPr>
        <w:t>3</w:t>
      </w:r>
      <w:r>
        <w:rPr>
          <w:rFonts w:ascii="Times New Roman" w:hAnsi="Times New Roman" w:cs="Times New Roman"/>
          <w:sz w:val="24"/>
          <w:szCs w:val="24"/>
          <w:lang w:val="en-US"/>
        </w:rPr>
        <w:t>)</w:t>
      </w:r>
      <w:r w:rsidRPr="00B87A77">
        <w:rPr>
          <w:rFonts w:ascii="Times New Roman" w:hAnsi="Times New Roman" w:cs="Times New Roman"/>
          <w:sz w:val="24"/>
          <w:szCs w:val="24"/>
          <w:lang w:val="en-US"/>
        </w:rPr>
        <w:t xml:space="preserve"> aktor penting</w:t>
      </w:r>
      <w:r>
        <w:rPr>
          <w:rFonts w:ascii="Times New Roman" w:hAnsi="Times New Roman" w:cs="Times New Roman"/>
          <w:sz w:val="24"/>
          <w:szCs w:val="24"/>
          <w:lang w:val="en-US"/>
        </w:rPr>
        <w:t xml:space="preserve"> ini yaitu:</w:t>
      </w:r>
    </w:p>
    <w:p w:rsidR="000A04B3" w:rsidRDefault="000A04B3" w:rsidP="000A04B3">
      <w:pPr>
        <w:spacing w:after="0" w:line="240" w:lineRule="atLeast"/>
        <w:jc w:val="both"/>
        <w:rPr>
          <w:rFonts w:ascii="Times New Roman" w:hAnsi="Times New Roman" w:cs="Times New Roman"/>
          <w:b/>
          <w:sz w:val="24"/>
          <w:szCs w:val="24"/>
          <w:lang w:val="en-US"/>
        </w:rPr>
      </w:pPr>
    </w:p>
    <w:p w:rsidR="008316CA" w:rsidRPr="000A04B3" w:rsidRDefault="008316CA" w:rsidP="000A04B3">
      <w:pPr>
        <w:spacing w:after="0" w:line="240" w:lineRule="atLeast"/>
        <w:jc w:val="both"/>
        <w:rPr>
          <w:rFonts w:ascii="Times New Roman" w:hAnsi="Times New Roman" w:cs="Times New Roman"/>
          <w:b/>
          <w:sz w:val="24"/>
          <w:szCs w:val="24"/>
          <w:lang w:val="en-US"/>
        </w:rPr>
      </w:pPr>
      <w:r w:rsidRPr="000A04B3">
        <w:rPr>
          <w:rFonts w:ascii="Times New Roman" w:hAnsi="Times New Roman" w:cs="Times New Roman"/>
          <w:b/>
          <w:sz w:val="24"/>
          <w:szCs w:val="24"/>
          <w:lang w:val="en-US"/>
        </w:rPr>
        <w:t xml:space="preserve">Pemerintah sebagai fasilitator </w:t>
      </w:r>
    </w:p>
    <w:p w:rsidR="008316CA" w:rsidRPr="008316CA" w:rsidRDefault="008316CA" w:rsidP="000A04B3">
      <w:pPr>
        <w:pStyle w:val="ListParagraph"/>
        <w:spacing w:after="0" w:line="240" w:lineRule="atLeast"/>
        <w:ind w:left="0" w:firstLine="720"/>
        <w:jc w:val="both"/>
        <w:rPr>
          <w:rFonts w:ascii="Times New Roman" w:hAnsi="Times New Roman" w:cs="Times New Roman"/>
          <w:sz w:val="24"/>
          <w:szCs w:val="24"/>
          <w:lang w:val="en-US"/>
        </w:rPr>
      </w:pPr>
      <w:r w:rsidRPr="006D2A51">
        <w:rPr>
          <w:rFonts w:ascii="Times New Roman" w:hAnsi="Times New Roman" w:cs="Times New Roman"/>
          <w:sz w:val="24"/>
          <w:szCs w:val="24"/>
        </w:rPr>
        <w:t>Fasilitator diar</w:t>
      </w:r>
      <w:r w:rsidRPr="006D2A51">
        <w:rPr>
          <w:rFonts w:ascii="Times New Roman" w:hAnsi="Times New Roman" w:cs="Times New Roman"/>
          <w:sz w:val="24"/>
          <w:szCs w:val="24"/>
          <w:lang w:val="en-US"/>
        </w:rPr>
        <w:t>t</w:t>
      </w:r>
      <w:r w:rsidRPr="006D2A51">
        <w:rPr>
          <w:rFonts w:ascii="Times New Roman" w:hAnsi="Times New Roman" w:cs="Times New Roman"/>
          <w:sz w:val="24"/>
          <w:szCs w:val="24"/>
        </w:rPr>
        <w:t>ikan pihak yang menyediakan fasilitas baik berupa bantuan fisik, penyedi</w:t>
      </w:r>
      <w:r w:rsidRPr="006D2A51">
        <w:rPr>
          <w:rFonts w:ascii="Times New Roman" w:hAnsi="Times New Roman" w:cs="Times New Roman"/>
          <w:sz w:val="24"/>
          <w:szCs w:val="24"/>
          <w:lang w:val="en-US"/>
        </w:rPr>
        <w:t>a</w:t>
      </w:r>
      <w:r w:rsidRPr="006D2A51">
        <w:rPr>
          <w:rFonts w:ascii="Times New Roman" w:hAnsi="Times New Roman" w:cs="Times New Roman"/>
          <w:sz w:val="24"/>
          <w:szCs w:val="24"/>
        </w:rPr>
        <w:t>an jasa dan sebagainya.</w:t>
      </w:r>
      <w:r>
        <w:rPr>
          <w:rFonts w:ascii="Times New Roman" w:hAnsi="Times New Roman" w:cs="Times New Roman"/>
          <w:sz w:val="24"/>
          <w:szCs w:val="24"/>
          <w:lang w:val="en-US"/>
        </w:rPr>
        <w:t xml:space="preserve"> </w:t>
      </w:r>
      <w:r>
        <w:rPr>
          <w:rFonts w:ascii="Times New Roman" w:hAnsi="Times New Roman" w:cs="Times New Roman"/>
          <w:sz w:val="24"/>
          <w:szCs w:val="24"/>
          <w:shd w:val="clear" w:color="auto" w:fill="FFFFFF"/>
          <w:lang w:val="en-US"/>
        </w:rPr>
        <w:t>F</w:t>
      </w:r>
      <w:r w:rsidRPr="00BB7DC9">
        <w:rPr>
          <w:rFonts w:ascii="Times New Roman" w:hAnsi="Times New Roman" w:cs="Times New Roman"/>
          <w:sz w:val="24"/>
          <w:szCs w:val="24"/>
          <w:shd w:val="clear" w:color="auto" w:fill="FFFFFF"/>
          <w:lang w:val="en-US"/>
        </w:rPr>
        <w:t>asilitas wisata merupakan sarana yang bertujuan untuk melayani dan mempermudah kegiatan atau aktivitas pengunjung/wisatawan yang dilakukannya unt</w:t>
      </w:r>
      <w:r>
        <w:rPr>
          <w:rFonts w:ascii="Times New Roman" w:hAnsi="Times New Roman" w:cs="Times New Roman"/>
          <w:sz w:val="24"/>
          <w:szCs w:val="24"/>
          <w:shd w:val="clear" w:color="auto" w:fill="FFFFFF"/>
          <w:lang w:val="en-US"/>
        </w:rPr>
        <w:t xml:space="preserve">uk mendapat pengalaman rekreasi. </w:t>
      </w:r>
      <w:r w:rsidRPr="00BB7DC9">
        <w:rPr>
          <w:rFonts w:ascii="Times New Roman" w:hAnsi="Times New Roman" w:cs="Times New Roman"/>
          <w:sz w:val="24"/>
          <w:szCs w:val="24"/>
          <w:shd w:val="clear" w:color="auto" w:fill="FFFFFF"/>
          <w:lang w:val="en-US"/>
        </w:rPr>
        <w:t>Adapun tujuannya yaitu untuk memberikan pelayanan kepada wisatawan.</w:t>
      </w:r>
    </w:p>
    <w:p w:rsidR="000A04B3" w:rsidRDefault="000A04B3" w:rsidP="000A04B3">
      <w:pPr>
        <w:spacing w:after="0" w:line="240" w:lineRule="atLeast"/>
        <w:jc w:val="both"/>
        <w:rPr>
          <w:rFonts w:ascii="Times New Roman" w:hAnsi="Times New Roman" w:cs="Times New Roman"/>
          <w:b/>
          <w:sz w:val="24"/>
          <w:szCs w:val="24"/>
          <w:lang w:val="en-US"/>
        </w:rPr>
      </w:pPr>
    </w:p>
    <w:p w:rsidR="008316CA" w:rsidRPr="000A04B3" w:rsidRDefault="008316CA" w:rsidP="000A04B3">
      <w:pPr>
        <w:spacing w:after="0" w:line="240" w:lineRule="atLeast"/>
        <w:jc w:val="both"/>
        <w:rPr>
          <w:rFonts w:ascii="Times New Roman" w:hAnsi="Times New Roman" w:cs="Times New Roman"/>
          <w:b/>
          <w:sz w:val="24"/>
          <w:szCs w:val="24"/>
          <w:lang w:val="en-US"/>
        </w:rPr>
      </w:pPr>
      <w:r w:rsidRPr="000A04B3">
        <w:rPr>
          <w:rFonts w:ascii="Times New Roman" w:hAnsi="Times New Roman" w:cs="Times New Roman"/>
          <w:b/>
          <w:sz w:val="24"/>
          <w:szCs w:val="24"/>
          <w:lang w:val="en-US"/>
        </w:rPr>
        <w:t>Swasta sebagai penyedia da</w:t>
      </w:r>
      <w:r w:rsidR="00AA4EFB" w:rsidRPr="000A04B3">
        <w:rPr>
          <w:rFonts w:ascii="Times New Roman" w:hAnsi="Times New Roman" w:cs="Times New Roman"/>
          <w:b/>
          <w:sz w:val="24"/>
          <w:szCs w:val="24"/>
          <w:lang w:val="en-US"/>
        </w:rPr>
        <w:t>n peyelenggara jasa</w:t>
      </w:r>
    </w:p>
    <w:p w:rsidR="008316CA" w:rsidRDefault="00511C93" w:rsidP="000A04B3">
      <w:pPr>
        <w:spacing w:after="0" w:line="240" w:lineRule="atLeast"/>
        <w:ind w:firstLine="720"/>
        <w:jc w:val="both"/>
        <w:rPr>
          <w:rFonts w:ascii="Times New Roman" w:hAnsi="Times New Roman" w:cs="Times New Roman"/>
          <w:sz w:val="24"/>
          <w:szCs w:val="24"/>
          <w:lang w:val="en-US"/>
        </w:rPr>
      </w:pPr>
      <w:r w:rsidRPr="000A04B3">
        <w:rPr>
          <w:rFonts w:ascii="Times New Roman" w:hAnsi="Times New Roman" w:cs="Times New Roman"/>
          <w:sz w:val="24"/>
          <w:szCs w:val="24"/>
          <w:lang w:val="en-US"/>
        </w:rPr>
        <w:t xml:space="preserve">Pariwisata menjadi suatu tuntutan bagi swasta dalam menyediakan jasa dan pelayanan wisata untuk </w:t>
      </w:r>
      <w:r w:rsidRPr="000A04B3">
        <w:rPr>
          <w:rFonts w:ascii="Times New Roman" w:hAnsi="Times New Roman" w:cs="Times New Roman"/>
          <w:sz w:val="24"/>
          <w:szCs w:val="24"/>
          <w:shd w:val="clear" w:color="auto" w:fill="FFFFFF"/>
        </w:rPr>
        <w:t>memfasilitasi kegiatan pengunjung</w:t>
      </w:r>
      <w:r w:rsidRPr="000A04B3">
        <w:rPr>
          <w:rFonts w:ascii="Times New Roman" w:hAnsi="Times New Roman" w:cs="Times New Roman"/>
          <w:sz w:val="24"/>
          <w:szCs w:val="24"/>
          <w:lang w:val="en-US"/>
        </w:rPr>
        <w:t>. Jasa yang ditawarkan oleh swasta biasanya jasa yang memang dibutuhkan para wisatawan selama mereka berada di daerah wisata salah satunya adalah akomodasi. Akomodasi wisata merupakan bagian dalam memenuhi kebutuhan  wisatawan yang sedang berwisata, bentuk akomodasi yang dibutuhkan wisatawan yaitu diantaranya adanya tempat untuk menginap saat mereka melakukan perjalanan wisata</w:t>
      </w:r>
    </w:p>
    <w:p w:rsidR="000A04B3" w:rsidRPr="000A04B3" w:rsidRDefault="000A04B3" w:rsidP="000A04B3">
      <w:pPr>
        <w:spacing w:after="0" w:line="240" w:lineRule="atLeast"/>
        <w:ind w:firstLine="720"/>
        <w:jc w:val="both"/>
        <w:rPr>
          <w:rFonts w:ascii="Times New Roman" w:hAnsi="Times New Roman" w:cs="Times New Roman"/>
          <w:sz w:val="24"/>
          <w:szCs w:val="24"/>
          <w:lang w:val="en-US"/>
        </w:rPr>
      </w:pPr>
    </w:p>
    <w:p w:rsidR="008316CA" w:rsidRPr="000A04B3" w:rsidRDefault="008316CA" w:rsidP="000A04B3">
      <w:pPr>
        <w:spacing w:after="0" w:line="240" w:lineRule="atLeast"/>
        <w:jc w:val="both"/>
        <w:rPr>
          <w:rFonts w:ascii="Times New Roman" w:hAnsi="Times New Roman" w:cs="Times New Roman"/>
          <w:b/>
          <w:sz w:val="24"/>
          <w:szCs w:val="24"/>
          <w:lang w:val="en-US"/>
        </w:rPr>
      </w:pPr>
      <w:r w:rsidRPr="000A04B3">
        <w:rPr>
          <w:rFonts w:ascii="Times New Roman" w:hAnsi="Times New Roman" w:cs="Times New Roman"/>
          <w:b/>
          <w:sz w:val="24"/>
          <w:szCs w:val="24"/>
          <w:lang w:val="en-US"/>
        </w:rPr>
        <w:t>Masyarakat berpartisipasi dalam pengelolaan wisat</w:t>
      </w:r>
      <w:r w:rsidR="00511C93" w:rsidRPr="000A04B3">
        <w:rPr>
          <w:rFonts w:ascii="Times New Roman" w:hAnsi="Times New Roman" w:cs="Times New Roman"/>
          <w:b/>
          <w:sz w:val="24"/>
          <w:szCs w:val="24"/>
          <w:lang w:val="en-US"/>
        </w:rPr>
        <w:t>a</w:t>
      </w:r>
    </w:p>
    <w:p w:rsidR="00003C1D" w:rsidRPr="000A04B3" w:rsidRDefault="00511C93" w:rsidP="000A04B3">
      <w:pPr>
        <w:spacing w:after="0" w:line="240" w:lineRule="atLeast"/>
        <w:ind w:firstLine="720"/>
        <w:jc w:val="both"/>
        <w:rPr>
          <w:rFonts w:ascii="Times New Roman" w:hAnsi="Times New Roman" w:cs="Times New Roman"/>
          <w:color w:val="000000"/>
          <w:sz w:val="24"/>
          <w:szCs w:val="24"/>
          <w:lang w:val="en-US"/>
        </w:rPr>
      </w:pPr>
      <w:r w:rsidRPr="000A04B3">
        <w:rPr>
          <w:rFonts w:ascii="Times New Roman" w:hAnsi="Times New Roman" w:cs="Times New Roman"/>
          <w:color w:val="000000"/>
          <w:sz w:val="24"/>
          <w:szCs w:val="24"/>
        </w:rPr>
        <w:t>Peran masyarakat dapat dilakukan secara aktif dan pasif. Peran  aktif dilaksanakan secara langsung, baik secara perseorangan maupun secara bersama-sama, yang secara sadar ikut membantu program pemerintah dengan inisiatif dan kreasi mau melibatkan diri dalam kegiatan pengusahaan pariwisata atau melalui pembinaan rasa ikut memiliki dikalangan masyarakat. Peran serta pasif adalah timbulnya kesadaran masyarakat untuk tidak melakukan kegiatan-kegiatan yang dapat mengganggu atau merusak lingkungan alam di sekitar tempat wisata.</w:t>
      </w:r>
    </w:p>
    <w:p w:rsidR="00AA4EFB" w:rsidRPr="00AA4EFB" w:rsidRDefault="00AA4EFB" w:rsidP="000A04B3">
      <w:pPr>
        <w:pStyle w:val="ListParagraph"/>
        <w:spacing w:after="0" w:line="240" w:lineRule="atLeast"/>
        <w:jc w:val="both"/>
        <w:rPr>
          <w:rFonts w:ascii="Times New Roman" w:hAnsi="Times New Roman" w:cs="Times New Roman"/>
          <w:color w:val="000000"/>
          <w:sz w:val="24"/>
          <w:szCs w:val="24"/>
          <w:lang w:val="en-US"/>
        </w:rPr>
      </w:pPr>
    </w:p>
    <w:p w:rsidR="00AA4EFB" w:rsidRDefault="00AA4EFB" w:rsidP="000A04B3">
      <w:pPr>
        <w:spacing w:after="0" w:line="240" w:lineRule="atLeast"/>
        <w:jc w:val="both"/>
        <w:rPr>
          <w:rFonts w:ascii="Times New Roman" w:hAnsi="Times New Roman" w:cs="Times New Roman"/>
          <w:b/>
          <w:color w:val="000000"/>
          <w:sz w:val="24"/>
          <w:szCs w:val="24"/>
          <w:lang w:val="en-US"/>
        </w:rPr>
      </w:pPr>
      <w:r w:rsidRPr="00AA4EFB">
        <w:rPr>
          <w:rFonts w:ascii="Times New Roman" w:hAnsi="Times New Roman" w:cs="Times New Roman"/>
          <w:b/>
          <w:color w:val="000000"/>
          <w:sz w:val="24"/>
          <w:szCs w:val="24"/>
          <w:lang w:val="en-US"/>
        </w:rPr>
        <w:t xml:space="preserve">Faktor-faktor yang mempengaruhi dalam pengelolaan Destinasi wisata </w:t>
      </w:r>
    </w:p>
    <w:p w:rsidR="00AA4EFB" w:rsidRPr="000A04B3" w:rsidRDefault="00AA4EFB" w:rsidP="000A04B3">
      <w:pPr>
        <w:spacing w:after="0" w:line="240" w:lineRule="atLeast"/>
        <w:jc w:val="both"/>
        <w:rPr>
          <w:rFonts w:ascii="Times New Roman" w:hAnsi="Times New Roman" w:cs="Times New Roman"/>
          <w:b/>
          <w:i/>
          <w:color w:val="000000"/>
          <w:sz w:val="24"/>
          <w:szCs w:val="24"/>
          <w:lang w:val="en-US"/>
        </w:rPr>
      </w:pPr>
      <w:r w:rsidRPr="000A04B3">
        <w:rPr>
          <w:rFonts w:ascii="Times New Roman" w:hAnsi="Times New Roman" w:cs="Times New Roman"/>
          <w:b/>
          <w:i/>
          <w:color w:val="000000"/>
          <w:sz w:val="24"/>
          <w:szCs w:val="24"/>
          <w:lang w:val="en-US"/>
        </w:rPr>
        <w:t>Dana</w:t>
      </w:r>
    </w:p>
    <w:p w:rsidR="00AA4EFB" w:rsidRPr="000A04B3" w:rsidRDefault="00FB46DE" w:rsidP="000A04B3">
      <w:pPr>
        <w:spacing w:after="0" w:line="240" w:lineRule="atLeast"/>
        <w:ind w:firstLine="720"/>
        <w:jc w:val="both"/>
        <w:rPr>
          <w:rFonts w:ascii="Times New Roman" w:hAnsi="Times New Roman" w:cs="Times New Roman"/>
          <w:color w:val="000000"/>
          <w:sz w:val="24"/>
          <w:szCs w:val="24"/>
          <w:lang w:val="en-US"/>
        </w:rPr>
      </w:pPr>
      <w:r w:rsidRPr="000A04B3">
        <w:rPr>
          <w:rFonts w:ascii="Times New Roman" w:hAnsi="Times New Roman" w:cs="Times New Roman"/>
          <w:color w:val="000000"/>
          <w:sz w:val="24"/>
          <w:szCs w:val="24"/>
          <w:lang w:val="en-US"/>
        </w:rPr>
        <w:t xml:space="preserve">Dana tentunya sangat diperlukan untuk pembangunan atau perbaikan sarana dan prasarana pariwisata. </w:t>
      </w:r>
      <w:r w:rsidRPr="000A04B3">
        <w:rPr>
          <w:rFonts w:ascii="Times New Roman" w:hAnsi="Times New Roman" w:cs="Times New Roman"/>
          <w:sz w:val="24"/>
          <w:szCs w:val="24"/>
          <w:lang w:val="en-US"/>
        </w:rPr>
        <w:t>Tanpa adanya dana yang memadai maka program-program yang telah dirancangkan</w:t>
      </w:r>
      <w:r w:rsidR="00685DCA" w:rsidRPr="000A04B3">
        <w:rPr>
          <w:rFonts w:ascii="Times New Roman" w:hAnsi="Times New Roman" w:cs="Times New Roman"/>
          <w:sz w:val="24"/>
          <w:szCs w:val="24"/>
          <w:lang w:val="en-US"/>
        </w:rPr>
        <w:t xml:space="preserve"> dalam pembangunan pariwisata</w:t>
      </w:r>
      <w:r w:rsidRPr="000A04B3">
        <w:rPr>
          <w:rFonts w:ascii="Times New Roman" w:hAnsi="Times New Roman" w:cs="Times New Roman"/>
          <w:sz w:val="24"/>
          <w:szCs w:val="24"/>
          <w:lang w:val="en-US"/>
        </w:rPr>
        <w:t xml:space="preserve"> akan sulit dijalankan secara optimal.</w:t>
      </w:r>
    </w:p>
    <w:p w:rsidR="000A04B3" w:rsidRDefault="000A04B3" w:rsidP="000A04B3">
      <w:pPr>
        <w:spacing w:after="0" w:line="240" w:lineRule="atLeast"/>
        <w:jc w:val="both"/>
        <w:rPr>
          <w:rFonts w:ascii="Times New Roman" w:hAnsi="Times New Roman" w:cs="Times New Roman"/>
          <w:b/>
          <w:i/>
          <w:color w:val="000000"/>
          <w:sz w:val="24"/>
          <w:szCs w:val="24"/>
          <w:lang w:val="en-US"/>
        </w:rPr>
      </w:pPr>
    </w:p>
    <w:p w:rsidR="00AA4EFB" w:rsidRPr="000A04B3" w:rsidRDefault="00AA4EFB" w:rsidP="000A04B3">
      <w:pPr>
        <w:spacing w:after="0" w:line="240" w:lineRule="atLeast"/>
        <w:jc w:val="both"/>
        <w:rPr>
          <w:rFonts w:ascii="Times New Roman" w:hAnsi="Times New Roman" w:cs="Times New Roman"/>
          <w:b/>
          <w:i/>
          <w:color w:val="000000"/>
          <w:sz w:val="24"/>
          <w:szCs w:val="24"/>
          <w:lang w:val="en-US"/>
        </w:rPr>
      </w:pPr>
      <w:r w:rsidRPr="000A04B3">
        <w:rPr>
          <w:rFonts w:ascii="Times New Roman" w:hAnsi="Times New Roman" w:cs="Times New Roman"/>
          <w:b/>
          <w:i/>
          <w:color w:val="000000"/>
          <w:sz w:val="24"/>
          <w:szCs w:val="24"/>
          <w:lang w:val="en-US"/>
        </w:rPr>
        <w:t>Sumber Daya Manusia</w:t>
      </w:r>
    </w:p>
    <w:p w:rsidR="00AA4EFB" w:rsidRPr="000A04B3" w:rsidRDefault="00FB46DE" w:rsidP="000A04B3">
      <w:pPr>
        <w:spacing w:after="0" w:line="240" w:lineRule="atLeast"/>
        <w:ind w:firstLine="720"/>
        <w:jc w:val="both"/>
        <w:rPr>
          <w:rFonts w:ascii="Times New Roman" w:hAnsi="Times New Roman" w:cs="Times New Roman"/>
          <w:color w:val="000000"/>
          <w:sz w:val="24"/>
          <w:szCs w:val="24"/>
          <w:lang w:val="en-US"/>
        </w:rPr>
      </w:pPr>
      <w:r w:rsidRPr="000A04B3">
        <w:rPr>
          <w:rFonts w:ascii="Times New Roman" w:hAnsi="Times New Roman" w:cs="Times New Roman"/>
          <w:color w:val="000000"/>
          <w:sz w:val="24"/>
          <w:szCs w:val="24"/>
          <w:shd w:val="clear" w:color="auto" w:fill="FFFFFF"/>
        </w:rPr>
        <w:t xml:space="preserve">Sumber daya manusia ditetapkan sebagai strategi perancangan, pelaksanaan serta pemeliharaan dan pengelolaan manusia untuk kinerja usaha yang optimal termasuk kebijakan pengembangan dan juga proses untuk mendukung strategi yang </w:t>
      </w:r>
      <w:r w:rsidRPr="000A04B3">
        <w:rPr>
          <w:rFonts w:ascii="Times New Roman" w:hAnsi="Times New Roman" w:cs="Times New Roman"/>
          <w:color w:val="000000"/>
          <w:sz w:val="24"/>
          <w:szCs w:val="24"/>
          <w:shd w:val="clear" w:color="auto" w:fill="FFFFFF"/>
        </w:rPr>
        <w:lastRenderedPageBreak/>
        <w:t>sudah dibuat.</w:t>
      </w:r>
      <w:r w:rsidR="00AA4EFB" w:rsidRPr="000A04B3">
        <w:rPr>
          <w:rFonts w:ascii="Times New Roman" w:hAnsi="Times New Roman" w:cs="Times New Roman"/>
          <w:color w:val="000000"/>
          <w:sz w:val="24"/>
          <w:szCs w:val="24"/>
          <w:shd w:val="clear" w:color="auto" w:fill="FFFFFF"/>
          <w:lang w:val="en-US"/>
        </w:rPr>
        <w:t>S</w:t>
      </w:r>
      <w:r w:rsidR="00AA4EFB" w:rsidRPr="000A04B3">
        <w:rPr>
          <w:rFonts w:ascii="Times New Roman" w:hAnsi="Times New Roman" w:cs="Times New Roman"/>
          <w:color w:val="000000"/>
          <w:sz w:val="24"/>
          <w:szCs w:val="24"/>
          <w:shd w:val="clear" w:color="auto" w:fill="FFFFFF"/>
        </w:rPr>
        <w:t>umber daya manusia (SDM) merupakan jasa atau usaha kerja yang bisa diberikan dalam proses produksi. Dalam hal lain, SDM menggambarkan kualitas usaha yang dilakukan oleh seseorang dalam waktu tertentu untuk meng</w:t>
      </w:r>
      <w:r w:rsidRPr="000A04B3">
        <w:rPr>
          <w:rFonts w:ascii="Times New Roman" w:hAnsi="Times New Roman" w:cs="Times New Roman"/>
          <w:color w:val="000000"/>
          <w:sz w:val="24"/>
          <w:szCs w:val="24"/>
          <w:shd w:val="clear" w:color="auto" w:fill="FFFFFF"/>
        </w:rPr>
        <w:t>hasilkan suatu barang dan jasa.</w:t>
      </w:r>
    </w:p>
    <w:p w:rsidR="000A04B3" w:rsidRDefault="000A04B3" w:rsidP="000A04B3">
      <w:pPr>
        <w:spacing w:after="0" w:line="240" w:lineRule="atLeast"/>
        <w:rPr>
          <w:rFonts w:ascii="Times New Roman" w:hAnsi="Times New Roman" w:cs="Times New Roman"/>
          <w:b/>
          <w:bCs/>
          <w:sz w:val="24"/>
          <w:szCs w:val="24"/>
          <w:lang w:val="en-US"/>
        </w:rPr>
      </w:pPr>
    </w:p>
    <w:p w:rsidR="00003C1D" w:rsidRDefault="00201ECE" w:rsidP="000A04B3">
      <w:pPr>
        <w:spacing w:after="0" w:line="24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t>PEMBAHASAN</w:t>
      </w:r>
    </w:p>
    <w:p w:rsidR="00201ECE" w:rsidRDefault="00201ECE" w:rsidP="000A04B3">
      <w:pPr>
        <w:spacing w:after="0" w:line="24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t>Pemerintah Sebagai Fasilitator</w:t>
      </w:r>
    </w:p>
    <w:p w:rsidR="00201ECE" w:rsidRDefault="00201ECE" w:rsidP="000A04B3">
      <w:pPr>
        <w:spacing w:after="0" w:line="240" w:lineRule="atLeast"/>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Pemerintah sebagai fasilitator dalam hal ini adalah Dinas Pariwisata, Kebudayaan, Pemuda Dan Olahraga Kota Palangka Raya menyediakan fasilitas wisata berupa </w:t>
      </w:r>
      <w:r w:rsidRPr="00201ECE">
        <w:rPr>
          <w:rFonts w:ascii="Times New Roman" w:hAnsi="Times New Roman" w:cs="Times New Roman"/>
          <w:sz w:val="24"/>
          <w:szCs w:val="24"/>
        </w:rPr>
        <w:t>panggung seni/hiburan, pondok/gazebo, toilet umum, blok souvenir/cendramata dan blok kuliner.</w:t>
      </w:r>
      <w:r>
        <w:rPr>
          <w:rFonts w:ascii="Times New Roman" w:hAnsi="Times New Roman" w:cs="Times New Roman"/>
          <w:sz w:val="24"/>
          <w:szCs w:val="24"/>
          <w:lang w:val="en-US"/>
        </w:rPr>
        <w:t xml:space="preserve"> Selain itu </w:t>
      </w:r>
      <w:r w:rsidR="00C63D5E">
        <w:rPr>
          <w:rFonts w:ascii="Times New Roman" w:hAnsi="Times New Roman" w:cs="Times New Roman"/>
          <w:sz w:val="24"/>
          <w:szCs w:val="24"/>
          <w:lang w:val="en-US"/>
        </w:rPr>
        <w:t xml:space="preserve">fasilitas wisata, </w:t>
      </w:r>
      <w:r>
        <w:rPr>
          <w:rFonts w:ascii="Times New Roman" w:hAnsi="Times New Roman" w:cs="Times New Roman"/>
          <w:bCs/>
          <w:sz w:val="24"/>
          <w:szCs w:val="24"/>
          <w:lang w:val="en-US"/>
        </w:rPr>
        <w:t>Dinas Pariwisata, Kebudayaan, Pemuda Dan Olahraga Kota Palangka Raya</w:t>
      </w:r>
      <w:r w:rsidR="00C63D5E">
        <w:rPr>
          <w:rFonts w:ascii="Times New Roman" w:hAnsi="Times New Roman" w:cs="Times New Roman"/>
          <w:bCs/>
          <w:sz w:val="24"/>
          <w:szCs w:val="24"/>
          <w:lang w:val="en-US"/>
        </w:rPr>
        <w:t xml:space="preserve"> juga sebagai memfasilitasi </w:t>
      </w:r>
      <w:r w:rsidR="00C63D5E">
        <w:rPr>
          <w:rFonts w:ascii="Times New Roman" w:hAnsi="Times New Roman" w:cs="Times New Roman"/>
          <w:sz w:val="24"/>
          <w:szCs w:val="24"/>
          <w:lang w:val="en-US"/>
        </w:rPr>
        <w:t>dalam pe</w:t>
      </w:r>
      <w:r w:rsidR="00C63D5E" w:rsidRPr="00A74711">
        <w:rPr>
          <w:rFonts w:ascii="Times New Roman" w:hAnsi="Times New Roman" w:cs="Times New Roman"/>
          <w:sz w:val="24"/>
          <w:szCs w:val="24"/>
          <w:lang w:val="en-US"/>
        </w:rPr>
        <w:t>n</w:t>
      </w:r>
      <w:r w:rsidR="00C63D5E">
        <w:rPr>
          <w:rFonts w:ascii="Times New Roman" w:hAnsi="Times New Roman" w:cs="Times New Roman"/>
          <w:sz w:val="24"/>
          <w:szCs w:val="24"/>
        </w:rPr>
        <w:t xml:space="preserve">guatan </w:t>
      </w:r>
      <w:r w:rsidR="00C63D5E">
        <w:rPr>
          <w:rFonts w:ascii="Times New Roman" w:hAnsi="Times New Roman" w:cs="Times New Roman"/>
          <w:sz w:val="24"/>
          <w:szCs w:val="24"/>
          <w:lang w:val="en-US"/>
        </w:rPr>
        <w:t xml:space="preserve">SDM masyarakat di Sei Gohong hal ini </w:t>
      </w:r>
      <w:r w:rsidR="00C63D5E" w:rsidRPr="00A74711">
        <w:rPr>
          <w:rFonts w:ascii="Times New Roman" w:hAnsi="Times New Roman" w:cs="Times New Roman"/>
          <w:sz w:val="24"/>
          <w:szCs w:val="24"/>
        </w:rPr>
        <w:t>dilakukan dengan cara mengadakan pelatihan untuk meningkatkan kemampuan masyarakat lokal d</w:t>
      </w:r>
      <w:r w:rsidR="00C63D5E">
        <w:rPr>
          <w:rFonts w:ascii="Times New Roman" w:hAnsi="Times New Roman" w:cs="Times New Roman"/>
          <w:sz w:val="24"/>
          <w:szCs w:val="24"/>
        </w:rPr>
        <w:t>alam mengelola destinasi wisata</w:t>
      </w:r>
      <w:r w:rsidR="00C63D5E">
        <w:rPr>
          <w:rFonts w:ascii="Times New Roman" w:hAnsi="Times New Roman" w:cs="Times New Roman"/>
          <w:sz w:val="24"/>
          <w:szCs w:val="24"/>
          <w:lang w:val="en-US"/>
        </w:rPr>
        <w:t xml:space="preserve">. </w:t>
      </w:r>
      <w:r>
        <w:rPr>
          <w:rFonts w:ascii="Times New Roman" w:hAnsi="Times New Roman" w:cs="Times New Roman"/>
          <w:bCs/>
          <w:sz w:val="24"/>
          <w:szCs w:val="24"/>
          <w:lang w:val="en-US"/>
        </w:rPr>
        <w:t xml:space="preserve">Berdasarkan hasil penelitian dapat diketahui bahwa benar pemerintah dalam pengelolaan destinasi wisata bertindak sebagai fasilitator. </w:t>
      </w:r>
    </w:p>
    <w:p w:rsidR="000A04B3" w:rsidRDefault="000A04B3" w:rsidP="000A04B3">
      <w:pPr>
        <w:spacing w:after="0" w:line="240" w:lineRule="atLeast"/>
        <w:jc w:val="both"/>
        <w:rPr>
          <w:rFonts w:ascii="Times New Roman" w:hAnsi="Times New Roman" w:cs="Times New Roman"/>
          <w:b/>
          <w:bCs/>
          <w:sz w:val="24"/>
          <w:szCs w:val="24"/>
          <w:lang w:val="en-US"/>
        </w:rPr>
      </w:pPr>
    </w:p>
    <w:p w:rsidR="00C63D5E" w:rsidRDefault="00C63D5E" w:rsidP="000A04B3">
      <w:pPr>
        <w:spacing w:after="0" w:line="240" w:lineRule="atLeast"/>
        <w:jc w:val="both"/>
        <w:rPr>
          <w:rFonts w:ascii="Times New Roman" w:hAnsi="Times New Roman" w:cs="Times New Roman"/>
          <w:b/>
          <w:bCs/>
          <w:sz w:val="24"/>
          <w:szCs w:val="24"/>
          <w:lang w:val="en-US"/>
        </w:rPr>
      </w:pPr>
      <w:r w:rsidRPr="00C63D5E">
        <w:rPr>
          <w:rFonts w:ascii="Times New Roman" w:hAnsi="Times New Roman" w:cs="Times New Roman"/>
          <w:b/>
          <w:bCs/>
          <w:sz w:val="24"/>
          <w:szCs w:val="24"/>
          <w:lang w:val="en-US"/>
        </w:rPr>
        <w:t>Swasta Seba</w:t>
      </w:r>
      <w:r>
        <w:rPr>
          <w:rFonts w:ascii="Times New Roman" w:hAnsi="Times New Roman" w:cs="Times New Roman"/>
          <w:b/>
          <w:bCs/>
          <w:sz w:val="24"/>
          <w:szCs w:val="24"/>
          <w:lang w:val="en-US"/>
        </w:rPr>
        <w:t>g</w:t>
      </w:r>
      <w:r w:rsidRPr="00C63D5E">
        <w:rPr>
          <w:rFonts w:ascii="Times New Roman" w:hAnsi="Times New Roman" w:cs="Times New Roman"/>
          <w:b/>
          <w:bCs/>
          <w:sz w:val="24"/>
          <w:szCs w:val="24"/>
          <w:lang w:val="en-US"/>
        </w:rPr>
        <w:t xml:space="preserve">ai Penyedia </w:t>
      </w:r>
      <w:r>
        <w:rPr>
          <w:rFonts w:ascii="Times New Roman" w:hAnsi="Times New Roman" w:cs="Times New Roman"/>
          <w:b/>
          <w:bCs/>
          <w:sz w:val="24"/>
          <w:szCs w:val="24"/>
          <w:lang w:val="en-US"/>
        </w:rPr>
        <w:t>d</w:t>
      </w:r>
      <w:r w:rsidRPr="00C63D5E">
        <w:rPr>
          <w:rFonts w:ascii="Times New Roman" w:hAnsi="Times New Roman" w:cs="Times New Roman"/>
          <w:b/>
          <w:bCs/>
          <w:sz w:val="24"/>
          <w:szCs w:val="24"/>
          <w:lang w:val="en-US"/>
        </w:rPr>
        <w:t>an</w:t>
      </w:r>
      <w:r>
        <w:rPr>
          <w:rFonts w:ascii="Times New Roman" w:hAnsi="Times New Roman" w:cs="Times New Roman"/>
          <w:b/>
          <w:bCs/>
          <w:sz w:val="24"/>
          <w:szCs w:val="24"/>
          <w:lang w:val="en-US"/>
        </w:rPr>
        <w:t xml:space="preserve"> P</w:t>
      </w:r>
      <w:r w:rsidRPr="00C63D5E">
        <w:rPr>
          <w:rFonts w:ascii="Times New Roman" w:hAnsi="Times New Roman" w:cs="Times New Roman"/>
          <w:b/>
          <w:bCs/>
          <w:sz w:val="24"/>
          <w:szCs w:val="24"/>
          <w:lang w:val="en-US"/>
        </w:rPr>
        <w:t>enyelenggara Jasa</w:t>
      </w:r>
    </w:p>
    <w:p w:rsidR="00C63D5E" w:rsidRDefault="00C63D5E" w:rsidP="000A04B3">
      <w:pPr>
        <w:spacing w:after="0" w:line="240" w:lineRule="atLeast"/>
        <w:ind w:firstLine="720"/>
        <w:jc w:val="both"/>
        <w:rPr>
          <w:rFonts w:ascii="Times New Roman" w:hAnsi="Times New Roman" w:cs="Times New Roman"/>
          <w:color w:val="000000"/>
          <w:sz w:val="24"/>
          <w:szCs w:val="24"/>
          <w:shd w:val="clear" w:color="auto" w:fill="FFFFFF"/>
          <w:lang w:val="en-US"/>
        </w:rPr>
      </w:pPr>
      <w:r w:rsidRPr="000759FD">
        <w:rPr>
          <w:rFonts w:ascii="Times New Roman" w:hAnsi="Times New Roman" w:cs="Times New Roman"/>
          <w:sz w:val="24"/>
          <w:szCs w:val="24"/>
        </w:rPr>
        <w:t>Sektor Swasta yang terlibat sebagai penyedia dan penyelenggara jasa di area sekitar wisata sei gohong</w:t>
      </w:r>
      <w:r w:rsidRPr="000759FD">
        <w:rPr>
          <w:rFonts w:ascii="Times New Roman" w:hAnsi="Times New Roman" w:cs="Times New Roman"/>
          <w:sz w:val="24"/>
          <w:szCs w:val="24"/>
          <w:lang w:val="en-US"/>
        </w:rPr>
        <w:t xml:space="preserve"> s</w:t>
      </w:r>
      <w:r w:rsidRPr="000759FD">
        <w:rPr>
          <w:rFonts w:ascii="Times New Roman" w:hAnsi="Times New Roman" w:cs="Times New Roman"/>
          <w:sz w:val="24"/>
          <w:szCs w:val="24"/>
        </w:rPr>
        <w:t>alah satu</w:t>
      </w:r>
      <w:r w:rsidRPr="000759FD">
        <w:rPr>
          <w:rFonts w:ascii="Times New Roman" w:hAnsi="Times New Roman" w:cs="Times New Roman"/>
          <w:sz w:val="24"/>
          <w:szCs w:val="24"/>
          <w:lang w:val="en-US"/>
        </w:rPr>
        <w:t xml:space="preserve">nya </w:t>
      </w:r>
      <w:r w:rsidRPr="000759FD">
        <w:rPr>
          <w:rFonts w:ascii="Times New Roman" w:hAnsi="Times New Roman" w:cs="Times New Roman"/>
          <w:sz w:val="24"/>
          <w:szCs w:val="24"/>
        </w:rPr>
        <w:t xml:space="preserve"> </w:t>
      </w:r>
      <w:r w:rsidRPr="000759FD">
        <w:rPr>
          <w:rFonts w:ascii="Times New Roman" w:hAnsi="Times New Roman" w:cs="Times New Roman"/>
          <w:sz w:val="24"/>
          <w:szCs w:val="24"/>
          <w:lang w:val="en-US"/>
        </w:rPr>
        <w:t>adalah</w:t>
      </w:r>
      <w:r w:rsidRPr="000759FD">
        <w:rPr>
          <w:rFonts w:ascii="Times New Roman" w:hAnsi="Times New Roman" w:cs="Times New Roman"/>
          <w:sz w:val="24"/>
          <w:szCs w:val="24"/>
        </w:rPr>
        <w:t xml:space="preserve"> </w:t>
      </w:r>
      <w:r w:rsidRPr="000759FD">
        <w:rPr>
          <w:rFonts w:ascii="Times New Roman" w:hAnsi="Times New Roman" w:cs="Times New Roman"/>
          <w:bCs/>
          <w:color w:val="000000"/>
          <w:sz w:val="24"/>
          <w:szCs w:val="24"/>
        </w:rPr>
        <w:t>Bougenville Villa</w:t>
      </w:r>
      <w:r w:rsidRPr="000759FD">
        <w:rPr>
          <w:rFonts w:ascii="Times New Roman" w:hAnsi="Times New Roman" w:cs="Times New Roman"/>
          <w:sz w:val="24"/>
          <w:szCs w:val="24"/>
        </w:rPr>
        <w:t>.</w:t>
      </w:r>
      <w:r>
        <w:rPr>
          <w:rFonts w:ascii="Times New Roman" w:hAnsi="Times New Roman" w:cs="Times New Roman"/>
          <w:sz w:val="24"/>
          <w:szCs w:val="24"/>
          <w:lang w:val="en-US"/>
        </w:rPr>
        <w:t xml:space="preserve"> </w:t>
      </w:r>
      <w:r w:rsidRPr="000759FD">
        <w:rPr>
          <w:rFonts w:ascii="Times New Roman" w:hAnsi="Times New Roman" w:cs="Times New Roman"/>
          <w:sz w:val="24"/>
          <w:szCs w:val="24"/>
        </w:rPr>
        <w:t>Bougenville Villa merupakan tempat penginapan ekslusif di Sei Gohong d</w:t>
      </w:r>
      <w:r w:rsidRPr="000759FD">
        <w:rPr>
          <w:rFonts w:ascii="Times New Roman" w:hAnsi="Times New Roman" w:cs="Times New Roman"/>
          <w:color w:val="000000"/>
          <w:sz w:val="24"/>
          <w:szCs w:val="24"/>
          <w:shd w:val="clear" w:color="auto" w:fill="FFFFFF"/>
        </w:rPr>
        <w:t>engan nuansa alam modern.</w:t>
      </w:r>
      <w:r>
        <w:rPr>
          <w:rFonts w:ascii="Times New Roman" w:hAnsi="Times New Roman" w:cs="Times New Roman"/>
          <w:color w:val="000000"/>
          <w:sz w:val="24"/>
          <w:szCs w:val="24"/>
          <w:shd w:val="clear" w:color="auto" w:fill="FFFFFF"/>
          <w:lang w:val="en-US"/>
        </w:rPr>
        <w:t xml:space="preserve"> </w:t>
      </w:r>
      <w:r w:rsidRPr="000759FD">
        <w:rPr>
          <w:rFonts w:ascii="Times New Roman" w:hAnsi="Times New Roman" w:cs="Times New Roman"/>
          <w:color w:val="000000"/>
          <w:sz w:val="24"/>
          <w:szCs w:val="24"/>
          <w:shd w:val="clear" w:color="auto" w:fill="FFFFFF"/>
          <w:lang w:val="en-US"/>
        </w:rPr>
        <w:t>Namun untuk saat ini pihak villa masih belum ikut terlibat secara langsung dalam pengelolaan w</w:t>
      </w:r>
      <w:r>
        <w:rPr>
          <w:rFonts w:ascii="Times New Roman" w:hAnsi="Times New Roman" w:cs="Times New Roman"/>
          <w:color w:val="000000"/>
          <w:sz w:val="24"/>
          <w:szCs w:val="24"/>
          <w:shd w:val="clear" w:color="auto" w:fill="FFFFFF"/>
          <w:lang w:val="en-US"/>
        </w:rPr>
        <w:t xml:space="preserve">isata di Sei Gohong. </w:t>
      </w:r>
      <w:r>
        <w:rPr>
          <w:rFonts w:ascii="Times New Roman" w:hAnsi="Times New Roman" w:cs="Times New Roman"/>
          <w:sz w:val="24"/>
          <w:szCs w:val="24"/>
          <w:lang w:val="en-US"/>
        </w:rPr>
        <w:t>Berdasarkan hasil penelitian peneliti menilai bahwa benar adanya pihak swasta sebagai penyedia dan pelenggara jasa dalam kegiatan pariwisata. Jasa yang ditawarkan merupakan tempat penginapan/ villa yang ada dekat dengan area wisata Sei gohong. Swa</w:t>
      </w:r>
      <w:r w:rsidRPr="000759FD">
        <w:rPr>
          <w:rFonts w:ascii="Times New Roman" w:hAnsi="Times New Roman" w:cs="Times New Roman"/>
          <w:color w:val="000000"/>
          <w:sz w:val="24"/>
          <w:szCs w:val="24"/>
          <w:shd w:val="clear" w:color="auto" w:fill="FFFFFF"/>
          <w:lang w:val="en-US"/>
        </w:rPr>
        <w:t>sta dalam menyediakan beberapa fasilitas atau akomodasi dan jasa yang sifatnya tidak dapat dipenuhi oleh pemerintah daerah.</w:t>
      </w:r>
    </w:p>
    <w:p w:rsidR="000A04B3" w:rsidRDefault="000A04B3" w:rsidP="000A04B3">
      <w:pPr>
        <w:spacing w:after="0" w:line="240" w:lineRule="atLeast"/>
        <w:jc w:val="both"/>
        <w:rPr>
          <w:rFonts w:ascii="Times New Roman" w:hAnsi="Times New Roman" w:cs="Times New Roman"/>
          <w:b/>
          <w:sz w:val="24"/>
          <w:szCs w:val="24"/>
        </w:rPr>
      </w:pPr>
    </w:p>
    <w:p w:rsidR="00C63D5E" w:rsidRDefault="00C63D5E" w:rsidP="000A04B3">
      <w:pPr>
        <w:spacing w:after="0" w:line="240" w:lineRule="atLeast"/>
        <w:jc w:val="both"/>
        <w:rPr>
          <w:rFonts w:ascii="Times New Roman" w:hAnsi="Times New Roman" w:cs="Times New Roman"/>
          <w:b/>
          <w:sz w:val="24"/>
          <w:szCs w:val="24"/>
          <w:lang w:val="en-US"/>
        </w:rPr>
      </w:pPr>
      <w:r w:rsidRPr="00C63D5E">
        <w:rPr>
          <w:rFonts w:ascii="Times New Roman" w:hAnsi="Times New Roman" w:cs="Times New Roman"/>
          <w:b/>
          <w:sz w:val="24"/>
          <w:szCs w:val="24"/>
        </w:rPr>
        <w:t>Masyarakat Berpartisipasi Dalam Pengelolaan Destinsi Wisata</w:t>
      </w:r>
    </w:p>
    <w:p w:rsidR="00AA4EFB" w:rsidRDefault="00C63D5E" w:rsidP="000A04B3">
      <w:pPr>
        <w:spacing w:after="0" w:line="240" w:lineRule="atLeast"/>
        <w:ind w:firstLine="720"/>
        <w:jc w:val="both"/>
        <w:rPr>
          <w:rFonts w:ascii="Times New Roman" w:hAnsi="Times New Roman" w:cs="Times New Roman"/>
          <w:sz w:val="24"/>
          <w:szCs w:val="24"/>
          <w:lang w:val="en-US"/>
        </w:rPr>
      </w:pPr>
      <w:r w:rsidRPr="00367E92">
        <w:rPr>
          <w:rFonts w:ascii="Times New Roman" w:hAnsi="Times New Roman" w:cs="Times New Roman"/>
          <w:sz w:val="24"/>
          <w:szCs w:val="24"/>
        </w:rPr>
        <w:t xml:space="preserve">Partisipasi masyarakat dalam mengelola destinasi wisata </w:t>
      </w:r>
      <w:r w:rsidR="004D79D5" w:rsidRPr="00367E92">
        <w:rPr>
          <w:rFonts w:ascii="Times New Roman" w:hAnsi="Times New Roman" w:cs="Times New Roman"/>
          <w:sz w:val="24"/>
          <w:szCs w:val="24"/>
        </w:rPr>
        <w:t xml:space="preserve">Sei Gohong </w:t>
      </w:r>
      <w:r w:rsidRPr="00367E92">
        <w:rPr>
          <w:rFonts w:ascii="Times New Roman" w:hAnsi="Times New Roman" w:cs="Times New Roman"/>
          <w:sz w:val="24"/>
          <w:szCs w:val="24"/>
        </w:rPr>
        <w:t>(Sei Batu) diwujudkan dengan adanya suatu Kelompok Sadar Wisata atau Pokdarwis.</w:t>
      </w:r>
      <w:r>
        <w:rPr>
          <w:rFonts w:ascii="Times New Roman" w:hAnsi="Times New Roman" w:cs="Times New Roman"/>
          <w:sz w:val="24"/>
          <w:szCs w:val="24"/>
          <w:lang w:val="en-US"/>
        </w:rPr>
        <w:t xml:space="preserve"> Walaupun tidak semua masy</w:t>
      </w:r>
      <w:r w:rsidR="004D79D5">
        <w:rPr>
          <w:rFonts w:ascii="Times New Roman" w:hAnsi="Times New Roman" w:cs="Times New Roman"/>
          <w:sz w:val="24"/>
          <w:szCs w:val="24"/>
          <w:lang w:val="en-US"/>
        </w:rPr>
        <w:t>a</w:t>
      </w:r>
      <w:r>
        <w:rPr>
          <w:rFonts w:ascii="Times New Roman" w:hAnsi="Times New Roman" w:cs="Times New Roman"/>
          <w:sz w:val="24"/>
          <w:szCs w:val="24"/>
          <w:lang w:val="en-US"/>
        </w:rPr>
        <w:t xml:space="preserve">rakat bergabung dalam Kelompok </w:t>
      </w:r>
      <w:r w:rsidR="004D79D5">
        <w:rPr>
          <w:rFonts w:ascii="Times New Roman" w:hAnsi="Times New Roman" w:cs="Times New Roman"/>
          <w:sz w:val="24"/>
          <w:szCs w:val="24"/>
          <w:lang w:val="en-US"/>
        </w:rPr>
        <w:t>Sadar Wisata</w:t>
      </w:r>
      <w:r>
        <w:rPr>
          <w:rFonts w:ascii="Times New Roman" w:hAnsi="Times New Roman" w:cs="Times New Roman"/>
          <w:sz w:val="24"/>
          <w:szCs w:val="24"/>
          <w:lang w:val="en-US"/>
        </w:rPr>
        <w:t xml:space="preserve">. </w:t>
      </w:r>
      <w:r w:rsidRPr="00367E92">
        <w:rPr>
          <w:rFonts w:ascii="Times New Roman" w:hAnsi="Times New Roman" w:cs="Times New Roman"/>
          <w:sz w:val="24"/>
          <w:szCs w:val="24"/>
          <w:lang w:val="en-US"/>
        </w:rPr>
        <w:t xml:space="preserve">Kelompok tersebut didirikan dengan tujuan untuk meningkatkan peran serta masyarakat dalam pengembangan pariwisata di Sei Gohong. </w:t>
      </w:r>
      <w:r w:rsidRPr="00367E92">
        <w:rPr>
          <w:rFonts w:ascii="Times New Roman" w:hAnsi="Times New Roman" w:cs="Times New Roman"/>
          <w:sz w:val="24"/>
          <w:szCs w:val="24"/>
        </w:rPr>
        <w:t xml:space="preserve">Kelompok Sadar Wisata (Pokdarwis) di Sei Gohong yang dibentuk oleh masyarakat </w:t>
      </w:r>
      <w:r w:rsidR="004D79D5">
        <w:rPr>
          <w:rFonts w:ascii="Times New Roman" w:hAnsi="Times New Roman" w:cs="Times New Roman"/>
          <w:sz w:val="24"/>
          <w:szCs w:val="24"/>
          <w:lang w:val="en-US"/>
        </w:rPr>
        <w:t>yang</w:t>
      </w:r>
      <w:r w:rsidRPr="00367E92">
        <w:rPr>
          <w:rFonts w:ascii="Times New Roman" w:hAnsi="Times New Roman" w:cs="Times New Roman"/>
          <w:sz w:val="24"/>
          <w:szCs w:val="24"/>
        </w:rPr>
        <w:t xml:space="preserve"> memiliki kepedulian dalam mengembangkan dan membangun wisata sei gohong.</w:t>
      </w:r>
      <w:r>
        <w:rPr>
          <w:rFonts w:ascii="Times New Roman" w:hAnsi="Times New Roman" w:cs="Times New Roman"/>
          <w:sz w:val="24"/>
          <w:szCs w:val="24"/>
          <w:lang w:val="en-US"/>
        </w:rPr>
        <w:t xml:space="preserve"> </w:t>
      </w:r>
      <w:r w:rsidRPr="00367E92">
        <w:rPr>
          <w:rFonts w:ascii="Times New Roman" w:hAnsi="Times New Roman" w:cs="Times New Roman"/>
          <w:sz w:val="24"/>
          <w:szCs w:val="24"/>
        </w:rPr>
        <w:t>Pokdarwis Sei Gohong memiliki peran  di</w:t>
      </w:r>
      <w:r w:rsidR="004D79D5">
        <w:rPr>
          <w:rFonts w:ascii="Times New Roman" w:hAnsi="Times New Roman" w:cs="Times New Roman"/>
          <w:sz w:val="24"/>
          <w:szCs w:val="24"/>
          <w:lang w:val="en-US"/>
        </w:rPr>
        <w:t xml:space="preserve"> </w:t>
      </w:r>
      <w:r w:rsidRPr="00367E92">
        <w:rPr>
          <w:rFonts w:ascii="Times New Roman" w:hAnsi="Times New Roman" w:cs="Times New Roman"/>
          <w:sz w:val="24"/>
          <w:szCs w:val="24"/>
        </w:rPr>
        <w:t xml:space="preserve">antaranya sebagai penggerak dalam mendukung pariwisata, pengembangan potensi wisata yang dimiliki di daerahnya, memberikan pemahaman kepada masyarakat di sekitar lokasi pariwisata mengenai pentingnya keterlibatan </w:t>
      </w:r>
      <w:r w:rsidR="004D79D5">
        <w:rPr>
          <w:rFonts w:ascii="Times New Roman" w:hAnsi="Times New Roman" w:cs="Times New Roman"/>
          <w:sz w:val="24"/>
          <w:szCs w:val="24"/>
          <w:lang w:val="en-US"/>
        </w:rPr>
        <w:t>masyarakat</w:t>
      </w:r>
      <w:r w:rsidRPr="00367E92">
        <w:rPr>
          <w:rFonts w:ascii="Times New Roman" w:hAnsi="Times New Roman" w:cs="Times New Roman"/>
          <w:sz w:val="24"/>
          <w:szCs w:val="24"/>
        </w:rPr>
        <w:t xml:space="preserve"> secara langsung dalam menjaga serta mengembangkan objek wisata yang ada dan manfaatkannya bagi kesejahteraan masyarakat sekitar.</w:t>
      </w:r>
      <w:r>
        <w:rPr>
          <w:rFonts w:ascii="Times New Roman" w:hAnsi="Times New Roman" w:cs="Times New Roman"/>
          <w:sz w:val="24"/>
          <w:szCs w:val="24"/>
          <w:lang w:val="en-US"/>
        </w:rPr>
        <w:t xml:space="preserve"> Dengan adanya </w:t>
      </w:r>
      <w:r>
        <w:rPr>
          <w:rFonts w:ascii="Times New Roman" w:hAnsi="Times New Roman" w:cs="Times New Roman"/>
          <w:sz w:val="24"/>
          <w:szCs w:val="24"/>
          <w:lang w:val="en-US"/>
        </w:rPr>
        <w:lastRenderedPageBreak/>
        <w:t>Kelompok Sadar Wisata ini merupakan bentuk partisipasi aktif dari masyarakat</w:t>
      </w:r>
      <w:r w:rsidR="007219BB">
        <w:rPr>
          <w:rFonts w:ascii="Times New Roman" w:hAnsi="Times New Roman" w:cs="Times New Roman"/>
          <w:sz w:val="24"/>
          <w:szCs w:val="24"/>
          <w:lang w:val="en-US"/>
        </w:rPr>
        <w:t xml:space="preserve">. </w:t>
      </w:r>
      <w:r w:rsidR="007219BB" w:rsidRPr="000759FD">
        <w:rPr>
          <w:rFonts w:ascii="Times New Roman" w:hAnsi="Times New Roman" w:cs="Times New Roman"/>
          <w:sz w:val="24"/>
          <w:szCs w:val="24"/>
          <w:lang w:val="en-US"/>
        </w:rPr>
        <w:t xml:space="preserve">Berdasarkan </w:t>
      </w:r>
      <w:r w:rsidR="007219BB">
        <w:rPr>
          <w:rFonts w:ascii="Times New Roman" w:hAnsi="Times New Roman" w:cs="Times New Roman"/>
          <w:sz w:val="24"/>
          <w:szCs w:val="24"/>
          <w:lang w:val="en-US"/>
        </w:rPr>
        <w:t>hasil penelitian, peneliti menilai bahwa benar adanya partsisipasi masyarakat dalam pengelolaan wisata dilihat dari keterlibatan masyarakat sebagai bagian dari pokdarwis.</w:t>
      </w:r>
      <w:r w:rsidR="007219BB" w:rsidRPr="000759FD">
        <w:rPr>
          <w:rFonts w:ascii="Times New Roman" w:hAnsi="Times New Roman" w:cs="Times New Roman"/>
          <w:sz w:val="24"/>
          <w:szCs w:val="24"/>
          <w:lang w:val="en-US"/>
        </w:rPr>
        <w:t xml:space="preserve"> Pokdarwis di Sei Gohong  sebagai penghubung antara pemerintah dengan masyarakat dalam hal koordinasi pengelolaan fasilitas wisata dan pedagang yang berjualan di sekitar obyek wisata dalam melaksanakan perannya  sudah berjalan dengan baik.</w:t>
      </w:r>
    </w:p>
    <w:p w:rsidR="000A04B3" w:rsidRDefault="000A04B3" w:rsidP="000A04B3">
      <w:pPr>
        <w:spacing w:after="0" w:line="240" w:lineRule="atLeast"/>
        <w:jc w:val="both"/>
        <w:rPr>
          <w:rFonts w:ascii="Times New Roman" w:hAnsi="Times New Roman" w:cs="Times New Roman"/>
          <w:b/>
          <w:sz w:val="24"/>
          <w:szCs w:val="24"/>
          <w:lang w:val="en-US"/>
        </w:rPr>
      </w:pPr>
    </w:p>
    <w:p w:rsidR="00AA4EFB" w:rsidRPr="00AA4EFB" w:rsidRDefault="00AA4EFB" w:rsidP="000A04B3">
      <w:pPr>
        <w:spacing w:after="0" w:line="240" w:lineRule="atLeast"/>
        <w:jc w:val="both"/>
        <w:rPr>
          <w:rFonts w:ascii="Times New Roman" w:hAnsi="Times New Roman" w:cs="Times New Roman"/>
          <w:b/>
          <w:sz w:val="24"/>
          <w:szCs w:val="24"/>
          <w:lang w:val="en-US"/>
        </w:rPr>
      </w:pPr>
      <w:r w:rsidRPr="00AA4EFB">
        <w:rPr>
          <w:rFonts w:ascii="Times New Roman" w:hAnsi="Times New Roman" w:cs="Times New Roman"/>
          <w:b/>
          <w:sz w:val="24"/>
          <w:szCs w:val="24"/>
          <w:lang w:val="en-US"/>
        </w:rPr>
        <w:t>Faktor</w:t>
      </w:r>
      <w:r w:rsidR="00B10CE5" w:rsidRPr="00AA4EFB">
        <w:rPr>
          <w:rFonts w:ascii="Times New Roman" w:hAnsi="Times New Roman" w:cs="Times New Roman"/>
          <w:b/>
          <w:sz w:val="24"/>
          <w:szCs w:val="24"/>
          <w:lang w:val="en-US"/>
        </w:rPr>
        <w:t>-Faktor</w:t>
      </w:r>
      <w:r w:rsidR="00B10CE5">
        <w:rPr>
          <w:rFonts w:ascii="Times New Roman" w:hAnsi="Times New Roman" w:cs="Times New Roman"/>
          <w:b/>
          <w:sz w:val="24"/>
          <w:szCs w:val="24"/>
          <w:lang w:val="en-US"/>
        </w:rPr>
        <w:t xml:space="preserve"> Yang Mem</w:t>
      </w:r>
      <w:r w:rsidR="00B10CE5" w:rsidRPr="00AA4EFB">
        <w:rPr>
          <w:rFonts w:ascii="Times New Roman" w:hAnsi="Times New Roman" w:cs="Times New Roman"/>
          <w:b/>
          <w:sz w:val="24"/>
          <w:szCs w:val="24"/>
          <w:lang w:val="en-US"/>
        </w:rPr>
        <w:t>p</w:t>
      </w:r>
      <w:r w:rsidR="00B10CE5">
        <w:rPr>
          <w:rFonts w:ascii="Times New Roman" w:hAnsi="Times New Roman" w:cs="Times New Roman"/>
          <w:b/>
          <w:sz w:val="24"/>
          <w:szCs w:val="24"/>
          <w:lang w:val="en-US"/>
        </w:rPr>
        <w:t>e</w:t>
      </w:r>
      <w:r w:rsidR="00B10CE5" w:rsidRPr="00AA4EFB">
        <w:rPr>
          <w:rFonts w:ascii="Times New Roman" w:hAnsi="Times New Roman" w:cs="Times New Roman"/>
          <w:b/>
          <w:sz w:val="24"/>
          <w:szCs w:val="24"/>
          <w:lang w:val="en-US"/>
        </w:rPr>
        <w:t>ngaruhi Dalam Pengelolaan Wisata</w:t>
      </w:r>
    </w:p>
    <w:p w:rsidR="00AA4EFB" w:rsidRDefault="00AA4EFB" w:rsidP="000A04B3">
      <w:pPr>
        <w:spacing w:after="0" w:line="240" w:lineRule="atLeast"/>
        <w:jc w:val="both"/>
        <w:rPr>
          <w:rFonts w:ascii="Times New Roman" w:hAnsi="Times New Roman" w:cs="Times New Roman"/>
          <w:sz w:val="24"/>
          <w:szCs w:val="24"/>
          <w:lang w:val="en-US"/>
        </w:rPr>
      </w:pPr>
      <w:r w:rsidRPr="000759FD">
        <w:rPr>
          <w:rFonts w:ascii="Times New Roman" w:hAnsi="Times New Roman" w:cs="Times New Roman"/>
          <w:sz w:val="24"/>
          <w:szCs w:val="24"/>
        </w:rPr>
        <w:t>Dinas Pariwisata Kota Palangka</w:t>
      </w:r>
      <w:r w:rsidR="007E0205">
        <w:rPr>
          <w:rFonts w:ascii="Times New Roman" w:hAnsi="Times New Roman" w:cs="Times New Roman"/>
          <w:sz w:val="24"/>
          <w:szCs w:val="24"/>
          <w:lang w:val="en-US"/>
        </w:rPr>
        <w:t xml:space="preserve"> bersama dengan Kelompok Sadar Wisata (Pokdarwis) </w:t>
      </w:r>
      <w:r w:rsidRPr="000759FD">
        <w:rPr>
          <w:rFonts w:ascii="Times New Roman" w:hAnsi="Times New Roman" w:cs="Times New Roman"/>
          <w:sz w:val="24"/>
          <w:szCs w:val="24"/>
        </w:rPr>
        <w:t>dalam pengelolaan destinasi wisata sei gohong tentu tidak lepas dari faktor pendukung dan faktor penghambat.</w:t>
      </w:r>
      <w:r>
        <w:rPr>
          <w:rFonts w:ascii="Times New Roman" w:hAnsi="Times New Roman" w:cs="Times New Roman"/>
          <w:sz w:val="24"/>
          <w:szCs w:val="24"/>
          <w:lang w:val="en-US"/>
        </w:rPr>
        <w:t xml:space="preserve"> adapun faktor-</w:t>
      </w:r>
      <w:r w:rsidR="000A04B3">
        <w:rPr>
          <w:rFonts w:ascii="Times New Roman" w:hAnsi="Times New Roman" w:cs="Times New Roman"/>
          <w:sz w:val="24"/>
          <w:szCs w:val="24"/>
          <w:lang w:val="en-US"/>
        </w:rPr>
        <w:t>faktor tersebut sebagai berikut</w:t>
      </w:r>
      <w:r>
        <w:rPr>
          <w:rFonts w:ascii="Times New Roman" w:hAnsi="Times New Roman" w:cs="Times New Roman"/>
          <w:sz w:val="24"/>
          <w:szCs w:val="24"/>
          <w:lang w:val="en-US"/>
        </w:rPr>
        <w:t>:</w:t>
      </w:r>
    </w:p>
    <w:p w:rsidR="007E0205" w:rsidRPr="000A04B3" w:rsidRDefault="007E0205" w:rsidP="000A04B3">
      <w:pPr>
        <w:spacing w:after="0" w:line="240" w:lineRule="atLeast"/>
        <w:jc w:val="both"/>
        <w:rPr>
          <w:rFonts w:ascii="Times New Roman" w:hAnsi="Times New Roman" w:cs="Times New Roman"/>
          <w:b/>
          <w:i/>
          <w:sz w:val="24"/>
          <w:szCs w:val="24"/>
          <w:lang w:val="en-US"/>
        </w:rPr>
      </w:pPr>
      <w:r w:rsidRPr="000A04B3">
        <w:rPr>
          <w:rFonts w:ascii="Times New Roman" w:hAnsi="Times New Roman" w:cs="Times New Roman"/>
          <w:b/>
          <w:i/>
          <w:sz w:val="24"/>
          <w:szCs w:val="24"/>
          <w:lang w:val="en-US"/>
        </w:rPr>
        <w:t>Dana</w:t>
      </w:r>
    </w:p>
    <w:p w:rsidR="007E0205" w:rsidRPr="000A04B3" w:rsidRDefault="00AA4EFB" w:rsidP="000A04B3">
      <w:pPr>
        <w:spacing w:after="0" w:line="240" w:lineRule="atLeast"/>
        <w:ind w:firstLine="720"/>
        <w:jc w:val="both"/>
        <w:rPr>
          <w:rFonts w:ascii="Times New Roman" w:hAnsi="Times New Roman" w:cs="Times New Roman"/>
          <w:sz w:val="24"/>
          <w:szCs w:val="24"/>
          <w:lang w:val="en-US"/>
        </w:rPr>
      </w:pPr>
      <w:r w:rsidRPr="000A04B3">
        <w:rPr>
          <w:rFonts w:ascii="Times New Roman" w:hAnsi="Times New Roman" w:cs="Times New Roman"/>
          <w:sz w:val="24"/>
          <w:szCs w:val="24"/>
          <w:lang w:val="en-US"/>
        </w:rPr>
        <w:t xml:space="preserve">Dana merupakan hal yang menentukan dalam terselenggaranya program atau kegiatan dalam pengelolaan wisata. Tanpa adanya dana yang memadai maka program-program yang telah dirancangkan akan sulit dijalankan secara optimal. Agar terlaksananya pembangunan pariwisata tentunya pemerintah harus menyediakan anggaran yang sesuai dengan kebutuhan pariwisata. Anggaran yang diperoleh untuk pembangunan wisata ini diperoleh dari APBN yaitu Dana Alokasi Khusus (DAK) yang kemudian digunakan secara maksimal oleh Dinas Pariwisata. Namun anggaran juga menjadi faktor penghambat dalam pembangunan pariwisata karena terbatasnya anggaran. Sehingga, dengan terbatasnya anggaran yang dimiliki Dinas Pariwisata Kota Palangka Raya akan menyebabkan </w:t>
      </w:r>
      <w:r w:rsidRPr="000A04B3">
        <w:rPr>
          <w:rFonts w:ascii="Times New Roman" w:hAnsi="Times New Roman" w:cs="Times New Roman"/>
          <w:sz w:val="24"/>
          <w:szCs w:val="24"/>
        </w:rPr>
        <w:t>terhambatnya suatu kegiatan, khususnya dalam pengembangan pariwisata yang membutuhkan pembangunan fasilitas infrastruktur.</w:t>
      </w:r>
      <w:r w:rsidRPr="000A04B3">
        <w:rPr>
          <w:rFonts w:ascii="Times New Roman" w:hAnsi="Times New Roman" w:cs="Times New Roman"/>
          <w:sz w:val="24"/>
          <w:szCs w:val="24"/>
          <w:lang w:val="en-US"/>
        </w:rPr>
        <w:t xml:space="preserve"> Sehingga dilaksanakan hanya bersifat insidental dan tidak dilakukan secara rutin.</w:t>
      </w:r>
    </w:p>
    <w:p w:rsidR="000A04B3" w:rsidRDefault="000A04B3" w:rsidP="000A04B3">
      <w:pPr>
        <w:spacing w:after="0" w:line="240" w:lineRule="atLeast"/>
        <w:jc w:val="both"/>
        <w:rPr>
          <w:rFonts w:ascii="Times New Roman" w:hAnsi="Times New Roman" w:cs="Times New Roman"/>
          <w:b/>
          <w:i/>
          <w:sz w:val="24"/>
          <w:szCs w:val="24"/>
          <w:lang w:val="en-US"/>
        </w:rPr>
      </w:pPr>
    </w:p>
    <w:p w:rsidR="007E0205" w:rsidRPr="000A04B3" w:rsidRDefault="00AA4EFB" w:rsidP="000A04B3">
      <w:pPr>
        <w:spacing w:after="0" w:line="240" w:lineRule="atLeast"/>
        <w:jc w:val="both"/>
        <w:rPr>
          <w:rFonts w:ascii="Times New Roman" w:hAnsi="Times New Roman" w:cs="Times New Roman"/>
          <w:b/>
          <w:i/>
          <w:sz w:val="24"/>
          <w:szCs w:val="24"/>
          <w:lang w:val="en-US"/>
        </w:rPr>
      </w:pPr>
      <w:r w:rsidRPr="000A04B3">
        <w:rPr>
          <w:rFonts w:ascii="Times New Roman" w:hAnsi="Times New Roman" w:cs="Times New Roman"/>
          <w:b/>
          <w:i/>
          <w:sz w:val="24"/>
          <w:szCs w:val="24"/>
          <w:lang w:val="en-US"/>
        </w:rPr>
        <w:t>Sumber Daya Manusia</w:t>
      </w:r>
    </w:p>
    <w:p w:rsidR="007E0205" w:rsidRPr="000A04B3" w:rsidRDefault="00AA4EFB" w:rsidP="000A04B3">
      <w:pPr>
        <w:spacing w:after="0" w:line="240" w:lineRule="atLeast"/>
        <w:ind w:firstLine="720"/>
        <w:jc w:val="both"/>
        <w:rPr>
          <w:rFonts w:ascii="Times New Roman" w:hAnsi="Times New Roman" w:cs="Times New Roman"/>
          <w:sz w:val="24"/>
          <w:szCs w:val="24"/>
          <w:lang w:val="en-US"/>
        </w:rPr>
      </w:pPr>
      <w:r w:rsidRPr="000A04B3">
        <w:rPr>
          <w:rFonts w:ascii="Times New Roman" w:hAnsi="Times New Roman" w:cs="Times New Roman"/>
          <w:sz w:val="24"/>
          <w:szCs w:val="24"/>
          <w:shd w:val="clear" w:color="auto" w:fill="FFFFFF"/>
          <w:lang w:val="en-US"/>
        </w:rPr>
        <w:t>K</w:t>
      </w:r>
      <w:r w:rsidRPr="000A04B3">
        <w:rPr>
          <w:rFonts w:ascii="Times New Roman" w:hAnsi="Times New Roman" w:cs="Times New Roman"/>
          <w:sz w:val="24"/>
          <w:szCs w:val="24"/>
          <w:shd w:val="clear" w:color="auto" w:fill="FFFFFF"/>
        </w:rPr>
        <w:t>eberadaan SDM berperanan penting dalam pengembangan pariwisata</w:t>
      </w:r>
      <w:r w:rsidRPr="000A04B3">
        <w:rPr>
          <w:rFonts w:ascii="Times New Roman" w:hAnsi="Times New Roman" w:cs="Times New Roman"/>
          <w:sz w:val="24"/>
          <w:szCs w:val="24"/>
          <w:shd w:val="clear" w:color="auto" w:fill="FFFFFF"/>
          <w:lang w:val="en-US"/>
        </w:rPr>
        <w:t xml:space="preserve">, karena SDM pariwisata merupakan seluruh aspek manusia yang mendukung kegiatan wisata yang bertujuan untuk memenuhi kebutuhan dan mewujudkan terciptanya kepuasan wisatawan serta berdampak positif terhadap ekonomi, kesejahteraan dan kelestarian lingkungan hidup dan budaya di suatu kawasan wisata. SDM dalam pengelolaan destinasi wisata Sei Gohong dapat dibilang cukup baik dilihat dari </w:t>
      </w:r>
      <w:r w:rsidRPr="000A04B3">
        <w:rPr>
          <w:rFonts w:ascii="Times New Roman" w:hAnsi="Times New Roman" w:cs="Times New Roman"/>
          <w:sz w:val="24"/>
          <w:szCs w:val="24"/>
        </w:rPr>
        <w:t xml:space="preserve">orang-orang </w:t>
      </w:r>
      <w:r w:rsidRPr="000A04B3">
        <w:rPr>
          <w:rFonts w:ascii="Times New Roman" w:hAnsi="Times New Roman" w:cs="Times New Roman"/>
          <w:sz w:val="24"/>
          <w:szCs w:val="24"/>
          <w:lang w:val="en-US"/>
        </w:rPr>
        <w:t xml:space="preserve">(pihak Dinas) </w:t>
      </w:r>
      <w:r w:rsidRPr="000A04B3">
        <w:rPr>
          <w:rFonts w:ascii="Times New Roman" w:hAnsi="Times New Roman" w:cs="Times New Roman"/>
          <w:sz w:val="24"/>
          <w:szCs w:val="24"/>
        </w:rPr>
        <w:t>yang mengatur kegiatan maupun</w:t>
      </w:r>
      <w:r w:rsidRPr="000A04B3">
        <w:rPr>
          <w:rFonts w:ascii="Times New Roman" w:hAnsi="Times New Roman" w:cs="Times New Roman"/>
          <w:sz w:val="24"/>
          <w:szCs w:val="24"/>
          <w:lang w:val="en-US"/>
        </w:rPr>
        <w:t xml:space="preserve"> merancang</w:t>
      </w:r>
      <w:r w:rsidRPr="000A04B3">
        <w:rPr>
          <w:rFonts w:ascii="Times New Roman" w:hAnsi="Times New Roman" w:cs="Times New Roman"/>
          <w:sz w:val="24"/>
          <w:szCs w:val="24"/>
        </w:rPr>
        <w:t xml:space="preserve"> program-program yang akan dijalankan,</w:t>
      </w:r>
      <w:r w:rsidRPr="000A04B3">
        <w:rPr>
          <w:rFonts w:ascii="Times New Roman" w:hAnsi="Times New Roman" w:cs="Times New Roman"/>
          <w:sz w:val="24"/>
          <w:szCs w:val="24"/>
          <w:shd w:val="clear" w:color="auto" w:fill="FFFFFF"/>
          <w:lang w:val="en-US"/>
        </w:rPr>
        <w:t xml:space="preserve"> yang kemudian program itu dilaksanaan bersama-sama dengan masyarakat wisata Sei Gohong melalui Pokdarwis. </w:t>
      </w:r>
    </w:p>
    <w:p w:rsidR="00AA4EFB" w:rsidRPr="000A04B3" w:rsidRDefault="00AA4EFB" w:rsidP="000A04B3">
      <w:pPr>
        <w:spacing w:after="0" w:line="240" w:lineRule="atLeast"/>
        <w:ind w:firstLine="720"/>
        <w:jc w:val="both"/>
        <w:rPr>
          <w:rFonts w:ascii="Times New Roman" w:hAnsi="Times New Roman" w:cs="Times New Roman"/>
          <w:sz w:val="24"/>
          <w:szCs w:val="24"/>
          <w:shd w:val="clear" w:color="auto" w:fill="FFFFFF"/>
          <w:lang w:val="en-US"/>
        </w:rPr>
      </w:pPr>
      <w:r w:rsidRPr="000A04B3">
        <w:rPr>
          <w:rFonts w:ascii="Times New Roman" w:hAnsi="Times New Roman" w:cs="Times New Roman"/>
          <w:sz w:val="24"/>
          <w:szCs w:val="24"/>
          <w:shd w:val="clear" w:color="auto" w:fill="FFFFFF"/>
          <w:lang w:val="en-US"/>
        </w:rPr>
        <w:t xml:space="preserve">Namun SDM masyarakat Sei gohong juga perlu ditingkatkan, karena sumber daya manusianya dinilai masih kurang terutama dalam keterampilan masyarakat. Perlu adanya kegiatan rutin dalam pemberdayaan masyarakat dalam </w:t>
      </w:r>
      <w:r w:rsidRPr="000A04B3">
        <w:rPr>
          <w:rFonts w:ascii="Times New Roman" w:hAnsi="Times New Roman" w:cs="Times New Roman"/>
          <w:sz w:val="24"/>
          <w:szCs w:val="24"/>
        </w:rPr>
        <w:t xml:space="preserve">meningkatkan kemampuan dan potensi yang dimiliki masyarakat sehingga masyarakat dapat </w:t>
      </w:r>
      <w:r w:rsidRPr="000A04B3">
        <w:rPr>
          <w:rFonts w:ascii="Times New Roman" w:hAnsi="Times New Roman" w:cs="Times New Roman"/>
          <w:sz w:val="24"/>
          <w:szCs w:val="24"/>
        </w:rPr>
        <w:lastRenderedPageBreak/>
        <w:t xml:space="preserve">mengembangkan diri secara mandiri baik </w:t>
      </w:r>
      <w:r w:rsidRPr="000A04B3">
        <w:rPr>
          <w:rFonts w:ascii="Times New Roman" w:hAnsi="Times New Roman" w:cs="Times New Roman"/>
          <w:sz w:val="24"/>
          <w:szCs w:val="24"/>
          <w:lang w:val="en-US"/>
        </w:rPr>
        <w:t>di bidang pariwisata</w:t>
      </w:r>
      <w:r w:rsidRPr="000A04B3">
        <w:rPr>
          <w:rFonts w:ascii="Times New Roman" w:hAnsi="Times New Roman" w:cs="Times New Roman"/>
          <w:sz w:val="24"/>
          <w:szCs w:val="24"/>
          <w:shd w:val="clear" w:color="auto" w:fill="FFFFFF"/>
          <w:lang w:val="en-US"/>
        </w:rPr>
        <w:t xml:space="preserve">. Sei Gohong saat ini belum ada masyarakat yang bisa membuat seperti souvenir khas Sei Gohong. </w:t>
      </w:r>
    </w:p>
    <w:p w:rsidR="007E0205" w:rsidRPr="007E0205" w:rsidRDefault="007E0205" w:rsidP="000A04B3">
      <w:pPr>
        <w:pStyle w:val="ListParagraph"/>
        <w:spacing w:after="0" w:line="240" w:lineRule="atLeast"/>
        <w:ind w:left="360" w:firstLine="360"/>
        <w:jc w:val="both"/>
        <w:rPr>
          <w:rFonts w:ascii="Times New Roman" w:hAnsi="Times New Roman" w:cs="Times New Roman"/>
          <w:sz w:val="24"/>
          <w:szCs w:val="24"/>
          <w:lang w:val="en-US"/>
        </w:rPr>
      </w:pPr>
    </w:p>
    <w:p w:rsidR="00003C1D" w:rsidRDefault="007219BB" w:rsidP="000A04B3">
      <w:pPr>
        <w:spacing w:after="0" w:line="240" w:lineRule="atLeast"/>
        <w:rPr>
          <w:rFonts w:ascii="Times New Roman" w:hAnsi="Times New Roman" w:cs="Times New Roman"/>
          <w:b/>
          <w:bCs/>
          <w:sz w:val="24"/>
          <w:szCs w:val="24"/>
          <w:lang w:val="en-US"/>
        </w:rPr>
      </w:pPr>
      <w:r>
        <w:rPr>
          <w:rFonts w:ascii="Times New Roman" w:hAnsi="Times New Roman" w:cs="Times New Roman"/>
          <w:b/>
          <w:bCs/>
          <w:sz w:val="24"/>
          <w:szCs w:val="24"/>
          <w:lang w:val="en-US"/>
        </w:rPr>
        <w:t>KESIMPULAN</w:t>
      </w:r>
    </w:p>
    <w:p w:rsidR="00A13E3E" w:rsidRDefault="007219BB" w:rsidP="000A04B3">
      <w:pPr>
        <w:spacing w:after="0" w:line="240" w:lineRule="atLeast"/>
        <w:ind w:firstLine="720"/>
        <w:jc w:val="both"/>
        <w:rPr>
          <w:rFonts w:ascii="Times New Roman" w:hAnsi="Times New Roman" w:cs="Times New Roman"/>
          <w:sz w:val="24"/>
          <w:szCs w:val="24"/>
          <w:lang w:val="en-US"/>
        </w:rPr>
      </w:pPr>
      <w:r w:rsidRPr="007219BB">
        <w:rPr>
          <w:rFonts w:ascii="Times New Roman" w:hAnsi="Times New Roman" w:cs="Times New Roman"/>
          <w:sz w:val="24"/>
          <w:szCs w:val="24"/>
          <w:lang w:val="en-US"/>
        </w:rPr>
        <w:t xml:space="preserve">Dalam </w:t>
      </w:r>
      <w:r w:rsidRPr="007E0205">
        <w:rPr>
          <w:rFonts w:ascii="Times New Roman" w:hAnsi="Times New Roman" w:cs="Times New Roman"/>
          <w:i/>
          <w:sz w:val="24"/>
          <w:szCs w:val="24"/>
          <w:lang w:val="en-US"/>
        </w:rPr>
        <w:t>governance</w:t>
      </w:r>
      <w:r w:rsidRPr="007219BB">
        <w:rPr>
          <w:rFonts w:ascii="Times New Roman" w:hAnsi="Times New Roman" w:cs="Times New Roman"/>
          <w:sz w:val="24"/>
          <w:szCs w:val="24"/>
          <w:lang w:val="en-US"/>
        </w:rPr>
        <w:t xml:space="preserve"> relasi dapat dilihat dari adanya interaksi antara pemerintah, masyarakat dan swasta. Dalam pengelolaan destinasi wisata di </w:t>
      </w:r>
      <w:r w:rsidR="007E0205" w:rsidRPr="007219BB">
        <w:rPr>
          <w:rFonts w:ascii="Times New Roman" w:hAnsi="Times New Roman" w:cs="Times New Roman"/>
          <w:sz w:val="24"/>
          <w:szCs w:val="24"/>
          <w:lang w:val="en-US"/>
        </w:rPr>
        <w:t xml:space="preserve">Sei Gohong </w:t>
      </w:r>
      <w:r w:rsidRPr="007219BB">
        <w:rPr>
          <w:rFonts w:ascii="Times New Roman" w:hAnsi="Times New Roman" w:cs="Times New Roman"/>
          <w:sz w:val="24"/>
          <w:szCs w:val="24"/>
          <w:lang w:val="en-US"/>
        </w:rPr>
        <w:t xml:space="preserve">interaksi ketiga </w:t>
      </w:r>
      <w:r w:rsidRPr="007E0205">
        <w:rPr>
          <w:rFonts w:ascii="Times New Roman" w:hAnsi="Times New Roman" w:cs="Times New Roman"/>
          <w:i/>
          <w:sz w:val="24"/>
          <w:szCs w:val="24"/>
          <w:lang w:val="en-US"/>
        </w:rPr>
        <w:t xml:space="preserve">stakeholder </w:t>
      </w:r>
      <w:r w:rsidRPr="007219BB">
        <w:rPr>
          <w:rFonts w:ascii="Times New Roman" w:hAnsi="Times New Roman" w:cs="Times New Roman"/>
          <w:sz w:val="24"/>
          <w:szCs w:val="24"/>
          <w:lang w:val="en-US"/>
        </w:rPr>
        <w:t xml:space="preserve">ini dapat dilihat dari pemerintah sebagai </w:t>
      </w:r>
      <w:r w:rsidR="000A04B3" w:rsidRPr="007219BB">
        <w:rPr>
          <w:rFonts w:ascii="Times New Roman" w:hAnsi="Times New Roman" w:cs="Times New Roman"/>
          <w:sz w:val="24"/>
          <w:szCs w:val="24"/>
          <w:lang w:val="en-US"/>
        </w:rPr>
        <w:t>fasilitator, swasta</w:t>
      </w:r>
      <w:r w:rsidRPr="007219BB">
        <w:rPr>
          <w:rFonts w:ascii="Times New Roman" w:hAnsi="Times New Roman" w:cs="Times New Roman"/>
          <w:sz w:val="24"/>
          <w:szCs w:val="24"/>
          <w:lang w:val="en-US"/>
        </w:rPr>
        <w:t xml:space="preserve"> sebagai penyedia dan penyelenggra jasa </w:t>
      </w:r>
      <w:r w:rsidR="000A04B3" w:rsidRPr="007219BB">
        <w:rPr>
          <w:rFonts w:ascii="Times New Roman" w:hAnsi="Times New Roman" w:cs="Times New Roman"/>
          <w:sz w:val="24"/>
          <w:szCs w:val="24"/>
          <w:lang w:val="en-US"/>
        </w:rPr>
        <w:t>dan masyarakat</w:t>
      </w:r>
      <w:r w:rsidRPr="007219BB">
        <w:rPr>
          <w:rFonts w:ascii="Times New Roman" w:hAnsi="Times New Roman" w:cs="Times New Roman"/>
          <w:sz w:val="24"/>
          <w:szCs w:val="24"/>
          <w:lang w:val="en-US"/>
        </w:rPr>
        <w:t xml:space="preserve"> berpartisipasi dalam pengelolaan wisata. Pemerintah sebagai fasilitator pada wisata </w:t>
      </w:r>
      <w:r w:rsidR="007E0205" w:rsidRPr="007219BB">
        <w:rPr>
          <w:rFonts w:ascii="Times New Roman" w:hAnsi="Times New Roman" w:cs="Times New Roman"/>
          <w:sz w:val="24"/>
          <w:szCs w:val="24"/>
          <w:lang w:val="en-US"/>
        </w:rPr>
        <w:t xml:space="preserve">Sei Gohong </w:t>
      </w:r>
      <w:r w:rsidRPr="007219BB">
        <w:rPr>
          <w:rFonts w:ascii="Times New Roman" w:hAnsi="Times New Roman" w:cs="Times New Roman"/>
          <w:sz w:val="24"/>
          <w:szCs w:val="24"/>
          <w:lang w:val="en-US"/>
        </w:rPr>
        <w:t xml:space="preserve">membangun fasilitasi yang dibutuhkan guna mendukung kegiatan wisata. Swasta dalam penyedia dan penyelenggara jasa menyediakan fasilitas menginapan yaitu villa guna </w:t>
      </w:r>
      <w:r w:rsidRPr="007219BB">
        <w:rPr>
          <w:rFonts w:ascii="Times New Roman" w:hAnsi="Times New Roman" w:cs="Times New Roman"/>
          <w:color w:val="000000"/>
          <w:sz w:val="24"/>
          <w:szCs w:val="24"/>
          <w:shd w:val="clear" w:color="auto" w:fill="FFFFFF"/>
          <w:lang w:val="en-US"/>
        </w:rPr>
        <w:t>menyediakan jasa yang sifatnya belum dipenuhi oleh pemerintah daerah. Sedangkan masyarakat berpartisipasi dalam pengelolaan destinasi wisata dengan membentuk Kelompok Sadar Wisata sebagai bentuk dari kepedulian akan adanya potensi pariwisata didaerahnya serta pengelolaan tempat wisata sei gohong dikelola langsung oleh Kelompok Sadar Wisata. Namun, k</w:t>
      </w:r>
      <w:r w:rsidRPr="007219BB">
        <w:rPr>
          <w:rFonts w:ascii="Times New Roman" w:hAnsi="Times New Roman" w:cs="Times New Roman"/>
          <w:sz w:val="24"/>
          <w:szCs w:val="24"/>
          <w:lang w:val="en-US"/>
        </w:rPr>
        <w:t>ondisi kerjasama/</w:t>
      </w:r>
      <w:r w:rsidR="007E0205">
        <w:rPr>
          <w:rFonts w:ascii="Times New Roman" w:hAnsi="Times New Roman" w:cs="Times New Roman"/>
          <w:sz w:val="24"/>
          <w:szCs w:val="24"/>
          <w:lang w:val="en-US"/>
        </w:rPr>
        <w:t xml:space="preserve"> </w:t>
      </w:r>
      <w:r w:rsidRPr="007219BB">
        <w:rPr>
          <w:rFonts w:ascii="Times New Roman" w:hAnsi="Times New Roman" w:cs="Times New Roman"/>
          <w:sz w:val="24"/>
          <w:szCs w:val="24"/>
          <w:lang w:val="en-US"/>
        </w:rPr>
        <w:t xml:space="preserve">kemitraan yang terjalin antara pemerintah daerah dan pihak swasta di Sei Gohong dalam pengelolaan wisata masih belum diterapkan secara maksimal. Karena masih ada pengusaha (Swasta) yang belum terlibat secara langsung dalam pengelolaan destinasi wisata di </w:t>
      </w:r>
      <w:r w:rsidR="007E0205" w:rsidRPr="007219BB">
        <w:rPr>
          <w:rFonts w:ascii="Times New Roman" w:hAnsi="Times New Roman" w:cs="Times New Roman"/>
          <w:sz w:val="24"/>
          <w:szCs w:val="24"/>
          <w:lang w:val="en-US"/>
        </w:rPr>
        <w:t>Sei Gohong</w:t>
      </w:r>
      <w:r w:rsidRPr="007219BB">
        <w:rPr>
          <w:rFonts w:ascii="Times New Roman" w:hAnsi="Times New Roman" w:cs="Times New Roman"/>
          <w:sz w:val="24"/>
          <w:szCs w:val="24"/>
          <w:lang w:val="en-US"/>
        </w:rPr>
        <w:t>. Saat ini pengelolaan destinasi wisata sei gohong dilakukan oleh pemerintah dan masyarakat melalui Kelompok Sadar Wisata.</w:t>
      </w:r>
    </w:p>
    <w:p w:rsidR="007E0205" w:rsidRDefault="007E0205" w:rsidP="000A04B3">
      <w:pPr>
        <w:spacing w:after="0" w:line="240" w:lineRule="atLeast"/>
        <w:ind w:firstLine="360"/>
        <w:jc w:val="both"/>
        <w:rPr>
          <w:rFonts w:ascii="Times New Roman" w:hAnsi="Times New Roman" w:cs="Times New Roman"/>
          <w:sz w:val="24"/>
          <w:szCs w:val="24"/>
          <w:lang w:val="en-US"/>
        </w:rPr>
      </w:pPr>
    </w:p>
    <w:p w:rsidR="007E0205" w:rsidRDefault="007E0205" w:rsidP="000A04B3">
      <w:pPr>
        <w:spacing w:after="0" w:line="240" w:lineRule="atLeast"/>
        <w:ind w:firstLine="360"/>
        <w:jc w:val="both"/>
        <w:rPr>
          <w:rFonts w:ascii="Times New Roman" w:hAnsi="Times New Roman" w:cs="Times New Roman"/>
          <w:sz w:val="24"/>
          <w:szCs w:val="24"/>
          <w:lang w:val="en-US"/>
        </w:rPr>
      </w:pPr>
    </w:p>
    <w:p w:rsidR="004327A4" w:rsidRPr="004327A4" w:rsidRDefault="007219BB" w:rsidP="000A04B3">
      <w:pPr>
        <w:spacing w:after="0" w:line="240" w:lineRule="atLeast"/>
        <w:jc w:val="both"/>
        <w:rPr>
          <w:rFonts w:ascii="Times New Roman" w:hAnsi="Times New Roman" w:cs="Times New Roman"/>
          <w:b/>
          <w:sz w:val="24"/>
          <w:szCs w:val="24"/>
          <w:lang w:val="en-US"/>
        </w:rPr>
      </w:pPr>
      <w:r w:rsidRPr="007219BB">
        <w:rPr>
          <w:rFonts w:ascii="Times New Roman" w:hAnsi="Times New Roman" w:cs="Times New Roman"/>
          <w:b/>
          <w:sz w:val="24"/>
          <w:szCs w:val="24"/>
          <w:lang w:val="en-US"/>
        </w:rPr>
        <w:t>DAFTAR PUSTAKA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Astuti, S. 2012. Pola Relasi Sosial Degan Buruh Tani Dalam Produksi Pertanian. Skripsi. Medan : Universitas Sumatera Utara.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Bagyono. 2007. Pariwisata dan Perhotelan.  Bandung : Alfabeta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Davey, Kenneth J. 1998. Pembiayaan pemerintah daerah, Praktek-Praktek Internasional dan Relevansinya Bagi Dunia Kerja. Jakarta: UI Press</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Djaslim Saladin. 2004. Manajemen Pemasaran Analisis, Perencanaan, Pelaksanaan dan Pengendalian. Edisi Ketiga. Bandung : CV. Linda Karya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Emile Durkheim dalam Soleman B. Taneko. 1984. Struktur Dan Proses Sosial Suatu Pengantar Sosiologi Pembangunan. Jakarta : Rajawali.</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Fandeli, Chafid. 1995. Dasar-Dasar Manajemen Kepariwisataan Alam. Yoyakarta: Liberty Offset.</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Fandeli. (2000). Study Potensi Kawasan dan Pengembangan Ekowisata Di Tual Kabupaten Maluku Tenggara.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Hadiwinata, Bob Sugeng. 2007. Good Governance; Konsep dan Teori, Mata Kuliah Demokrasi, Civil Society, dan Kepemerintahan. Bandung: Universitas Padjajaran</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 xml:space="preserve">Ibrahim. 2015. Metodologi Penelitian Kualitatif. Bandung: Alfabeta </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Karyono, A. Hari. 1997. Kepariwisataan. Jakarta : Grasindo.</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lastRenderedPageBreak/>
        <w:t>Koiiman, J. 1993. Modern Governance : New Government Society Intertions. London : Sage Publictions.</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Manullang, M. 2001. Manajemen Sumber Daya Manusia. Yogyakarta: BPFE</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Mappi, S. Andi. 2001. Cakrawala Pariwisata. Balai Pustaka. Jakarta.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Mardi, Zaenal. 2003. Menggali Konsep Pengembangan Pariwisata berbasis Ekonomi Kerakyatan. Jurnal Pariwisata, STIEPAR YAPARI­AKTRIPA. bandung.  Pp. 11 - 21. Nomor: iSSN 1411-3236</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Marpaung, Happy. 2002. Pengetahuan Kepariwisataan. Bandung : Alfabeta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Nuryanti, W., &amp; Hwang, W. G. (Eds). 2002. Private And Public Sector Partnership In Tourism Development. In Eas Asia Inter-Regional Tourism Forum. Yogyakarta : Gadjah Mada University Press.</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Oakley, Peter, et al. 1991. Project With People The Practice Of Partisipation In Rural Development. General: International Labour Office.</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Peraturan Daerah Kota Palangka Raya Nomor 10 Tahun 2017 tentang Penyelenggaraan Kepariwisataan</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Permana, H. Dian. 2019. Palangka Raya Tonjolkan Dua Destinasi Wisata Unggulan. Diambil dari situs https:www.borneonews.co.id</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Pinata G, Gayatri PG. 2005. Sosiologi Pariwisata: Kajian Sosiologis Terhadap Struktur, Sistem dan Dampak-Dampak Pariwisata. Jogjakarta: Andi Offset.</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Pitana, I G. &amp; Diarta, I K. S. 2009. Pengantar Ilmu Pariwisata. Yogyakarta: CV Andi Offset.</w:t>
      </w:r>
    </w:p>
    <w:p w:rsidR="001A01A9" w:rsidRPr="005210DC" w:rsidRDefault="001A01A9" w:rsidP="005210DC">
      <w:pPr>
        <w:spacing w:after="0" w:line="240" w:lineRule="atLeast"/>
        <w:ind w:left="851" w:right="20" w:hanging="851"/>
        <w:jc w:val="both"/>
        <w:rPr>
          <w:rFonts w:ascii="Times New Roman" w:eastAsia="Calibri" w:hAnsi="Times New Roman" w:cs="Times New Roman"/>
          <w:sz w:val="24"/>
          <w:szCs w:val="24"/>
        </w:rPr>
      </w:pPr>
      <w:r w:rsidRPr="005210DC">
        <w:rPr>
          <w:rFonts w:ascii="Times New Roman" w:eastAsia="Calibri" w:hAnsi="Times New Roman" w:cs="Times New Roman"/>
          <w:sz w:val="24"/>
          <w:szCs w:val="24"/>
        </w:rPr>
        <w:t xml:space="preserve">Rhama, B. (2012). Kebijakan Publik Untuk Ekowisata di Kalimantan Tengah: Kebijakan Penataan Kawasan Ekowisata Sungai Kahayan di Kota Palangka Raya. </w:t>
      </w:r>
      <w:r w:rsidRPr="005210DC">
        <w:rPr>
          <w:rFonts w:ascii="Times New Roman" w:eastAsia="Calibri" w:hAnsi="Times New Roman" w:cs="Times New Roman"/>
          <w:i/>
          <w:sz w:val="24"/>
          <w:szCs w:val="24"/>
        </w:rPr>
        <w:t>JISPAR</w:t>
      </w:r>
      <w:r w:rsidRPr="005210DC">
        <w:rPr>
          <w:rFonts w:ascii="Times New Roman" w:eastAsia="Calibri" w:hAnsi="Times New Roman" w:cs="Times New Roman"/>
          <w:sz w:val="24"/>
          <w:szCs w:val="24"/>
        </w:rPr>
        <w:t>, 1(1), 47-51. doi:10.17605/OSF.IO/T4W2U</w:t>
      </w:r>
    </w:p>
    <w:p w:rsidR="001A01A9" w:rsidRPr="005210DC" w:rsidRDefault="001A01A9" w:rsidP="005210DC">
      <w:pPr>
        <w:spacing w:after="0" w:line="240" w:lineRule="atLeast"/>
        <w:ind w:left="709" w:right="20" w:hanging="709"/>
        <w:jc w:val="both"/>
        <w:rPr>
          <w:rFonts w:ascii="Times New Roman" w:eastAsia="Calibri" w:hAnsi="Times New Roman" w:cs="Times New Roman"/>
          <w:sz w:val="24"/>
          <w:szCs w:val="24"/>
        </w:rPr>
      </w:pPr>
      <w:r w:rsidRPr="005210DC">
        <w:rPr>
          <w:rFonts w:ascii="Times New Roman" w:eastAsia="Calibri" w:hAnsi="Times New Roman" w:cs="Times New Roman"/>
          <w:sz w:val="24"/>
          <w:szCs w:val="24"/>
        </w:rPr>
        <w:t xml:space="preserve">Rhama, B. (2013). Kebijakan Pengembangan Sumber Daya Manusia Bidang Pariwisata di Kalimantan Tengah. </w:t>
      </w:r>
      <w:r w:rsidRPr="005210DC">
        <w:rPr>
          <w:rFonts w:ascii="Times New Roman" w:eastAsia="Calibri" w:hAnsi="Times New Roman" w:cs="Times New Roman"/>
          <w:i/>
          <w:sz w:val="24"/>
          <w:szCs w:val="24"/>
        </w:rPr>
        <w:t>JISPAR</w:t>
      </w:r>
      <w:r w:rsidRPr="005210DC">
        <w:rPr>
          <w:rFonts w:ascii="Times New Roman" w:eastAsia="Calibri" w:hAnsi="Times New Roman" w:cs="Times New Roman"/>
          <w:sz w:val="24"/>
          <w:szCs w:val="24"/>
        </w:rPr>
        <w:t xml:space="preserve">, 2(2), 18-23. doi:10.17605/OSF.IO/27KV5   </w:t>
      </w:r>
    </w:p>
    <w:p w:rsidR="001A01A9" w:rsidRPr="005210DC" w:rsidRDefault="001A01A9" w:rsidP="005210DC">
      <w:pPr>
        <w:spacing w:after="0" w:line="240" w:lineRule="atLeast"/>
        <w:ind w:left="709" w:right="20" w:hanging="709"/>
        <w:jc w:val="both"/>
        <w:rPr>
          <w:rFonts w:ascii="Times New Roman" w:eastAsia="Calibri" w:hAnsi="Times New Roman" w:cs="Times New Roman"/>
          <w:sz w:val="24"/>
          <w:szCs w:val="24"/>
        </w:rPr>
      </w:pPr>
      <w:r w:rsidRPr="005210DC">
        <w:rPr>
          <w:rFonts w:ascii="Times New Roman" w:eastAsia="Calibri" w:hAnsi="Times New Roman" w:cs="Times New Roman"/>
          <w:sz w:val="24"/>
          <w:szCs w:val="24"/>
        </w:rPr>
        <w:t xml:space="preserve">Rhama, B. (2014). Hubungan Antara Nilai Yang Dimiliki Stakeholder Terhadap Pengembangan Kebijakan Ekowisata Pada Taman Nasional Di Indonesia. </w:t>
      </w:r>
      <w:r w:rsidRPr="005210DC">
        <w:rPr>
          <w:rFonts w:ascii="Times New Roman" w:eastAsia="Calibri" w:hAnsi="Times New Roman" w:cs="Times New Roman"/>
          <w:i/>
          <w:sz w:val="24"/>
          <w:szCs w:val="24"/>
        </w:rPr>
        <w:t>JISPAR</w:t>
      </w:r>
      <w:r w:rsidRPr="005210DC">
        <w:rPr>
          <w:rFonts w:ascii="Times New Roman" w:eastAsia="Calibri" w:hAnsi="Times New Roman" w:cs="Times New Roman"/>
          <w:sz w:val="24"/>
          <w:szCs w:val="24"/>
        </w:rPr>
        <w:t xml:space="preserve">, 3(2), 47-73. doi:10.17605/OSF.IO/3ZYNH   </w:t>
      </w:r>
    </w:p>
    <w:p w:rsidR="001A01A9" w:rsidRPr="005210DC" w:rsidRDefault="001A01A9" w:rsidP="005210DC">
      <w:pPr>
        <w:spacing w:after="0" w:line="240" w:lineRule="atLeast"/>
        <w:ind w:left="709" w:right="20" w:hanging="709"/>
        <w:jc w:val="both"/>
        <w:rPr>
          <w:rFonts w:ascii="Times New Roman" w:eastAsia="Calibri" w:hAnsi="Times New Roman" w:cs="Times New Roman"/>
          <w:sz w:val="24"/>
          <w:szCs w:val="24"/>
        </w:rPr>
      </w:pPr>
      <w:r w:rsidRPr="005210DC">
        <w:rPr>
          <w:rFonts w:ascii="Times New Roman" w:eastAsia="Calibri" w:hAnsi="Times New Roman" w:cs="Times New Roman"/>
          <w:sz w:val="24"/>
          <w:szCs w:val="24"/>
        </w:rPr>
        <w:t xml:space="preserve">Rhama, B. (2018). The Analysis of the Central Kalimantan Tourism Development Plan Based on Ecotourism Policy Perspective. </w:t>
      </w:r>
      <w:r w:rsidRPr="005210DC">
        <w:rPr>
          <w:rFonts w:ascii="Times New Roman" w:eastAsia="Calibri" w:hAnsi="Times New Roman" w:cs="Times New Roman"/>
          <w:i/>
          <w:sz w:val="24"/>
          <w:szCs w:val="24"/>
        </w:rPr>
        <w:t>Policy &amp; Governance Review</w:t>
      </w:r>
      <w:r w:rsidRPr="005210DC">
        <w:rPr>
          <w:rFonts w:ascii="Times New Roman" w:eastAsia="Calibri" w:hAnsi="Times New Roman" w:cs="Times New Roman"/>
          <w:sz w:val="24"/>
          <w:szCs w:val="24"/>
        </w:rPr>
        <w:t xml:space="preserve">, 2(3), 204-016. doi:10.30589/pgr.v2i3.110    </w:t>
      </w:r>
    </w:p>
    <w:p w:rsidR="001A01A9" w:rsidRPr="005210DC" w:rsidRDefault="001A01A9" w:rsidP="005210DC">
      <w:pPr>
        <w:spacing w:after="0" w:line="240" w:lineRule="atLeast"/>
        <w:ind w:left="709" w:right="20" w:hanging="709"/>
        <w:jc w:val="both"/>
        <w:rPr>
          <w:rFonts w:ascii="Times New Roman" w:eastAsia="Calibri" w:hAnsi="Times New Roman" w:cs="Times New Roman"/>
          <w:sz w:val="24"/>
          <w:szCs w:val="24"/>
        </w:rPr>
      </w:pPr>
      <w:r w:rsidRPr="005210DC">
        <w:rPr>
          <w:rFonts w:ascii="Times New Roman" w:eastAsia="Calibri" w:hAnsi="Times New Roman" w:cs="Times New Roman"/>
          <w:sz w:val="24"/>
          <w:szCs w:val="24"/>
        </w:rPr>
        <w:t xml:space="preserve">Rhama, B. (2019). Psychological Costs on Tourism Destination. </w:t>
      </w:r>
      <w:r w:rsidRPr="005210DC">
        <w:rPr>
          <w:rFonts w:ascii="Times New Roman" w:eastAsia="Calibri" w:hAnsi="Times New Roman" w:cs="Times New Roman"/>
          <w:i/>
          <w:sz w:val="24"/>
          <w:szCs w:val="24"/>
        </w:rPr>
        <w:t>Journal of Advanced Management Science</w:t>
      </w:r>
      <w:r w:rsidRPr="005210DC">
        <w:rPr>
          <w:rFonts w:ascii="Times New Roman" w:eastAsia="Calibri" w:hAnsi="Times New Roman" w:cs="Times New Roman"/>
          <w:sz w:val="24"/>
          <w:szCs w:val="24"/>
        </w:rPr>
        <w:t xml:space="preserve">, 7(3), 100-106. doi: 10.18178/joams.7.3.100-106 </w:t>
      </w:r>
    </w:p>
    <w:p w:rsidR="001A01A9" w:rsidRDefault="001A01A9" w:rsidP="005210DC">
      <w:pPr>
        <w:spacing w:after="0" w:line="240" w:lineRule="atLeast"/>
        <w:ind w:left="709" w:right="20" w:hanging="709"/>
        <w:jc w:val="both"/>
        <w:rPr>
          <w:rFonts w:ascii="Times New Roman" w:eastAsia="Calibri" w:hAnsi="Times New Roman" w:cs="Times New Roman"/>
          <w:sz w:val="24"/>
          <w:szCs w:val="24"/>
        </w:rPr>
      </w:pPr>
      <w:r w:rsidRPr="001A01A9">
        <w:rPr>
          <w:rFonts w:ascii="Times New Roman" w:eastAsia="Calibri" w:hAnsi="Times New Roman" w:cs="Times New Roman"/>
          <w:sz w:val="24"/>
          <w:szCs w:val="24"/>
        </w:rPr>
        <w:t xml:space="preserve">Rhama, B. (2020). The Human Resource Policy of Tourism in Indonesia. </w:t>
      </w:r>
      <w:r w:rsidRPr="001A01A9">
        <w:rPr>
          <w:rFonts w:ascii="Times New Roman" w:eastAsia="Calibri" w:hAnsi="Times New Roman" w:cs="Times New Roman"/>
          <w:i/>
          <w:sz w:val="24"/>
          <w:szCs w:val="24"/>
        </w:rPr>
        <w:t>Opción</w:t>
      </w:r>
      <w:r w:rsidRPr="001A01A9">
        <w:rPr>
          <w:rFonts w:ascii="Times New Roman" w:eastAsia="Calibri" w:hAnsi="Times New Roman" w:cs="Times New Roman"/>
          <w:sz w:val="24"/>
          <w:szCs w:val="24"/>
        </w:rPr>
        <w:t>, 36(26), 3142-3162</w:t>
      </w:r>
    </w:p>
    <w:p w:rsidR="001A01A9" w:rsidRPr="005210DC" w:rsidRDefault="001A01A9" w:rsidP="005210DC">
      <w:pPr>
        <w:spacing w:after="0" w:line="240" w:lineRule="atLeast"/>
        <w:ind w:left="709" w:right="20" w:hanging="709"/>
        <w:jc w:val="both"/>
        <w:rPr>
          <w:rFonts w:ascii="Times New Roman" w:eastAsia="Calibri" w:hAnsi="Times New Roman" w:cs="Times New Roman"/>
          <w:sz w:val="24"/>
          <w:szCs w:val="24"/>
        </w:rPr>
      </w:pPr>
      <w:r w:rsidRPr="005210DC">
        <w:rPr>
          <w:rFonts w:ascii="Times New Roman" w:eastAsia="Calibri" w:hAnsi="Times New Roman" w:cs="Times New Roman"/>
          <w:sz w:val="24"/>
          <w:szCs w:val="24"/>
        </w:rPr>
        <w:t xml:space="preserve">Rhama, B. (2020). The meta-analysis of Ecotourism in National Parks. </w:t>
      </w:r>
      <w:r w:rsidRPr="005210DC">
        <w:rPr>
          <w:rFonts w:ascii="Times New Roman" w:eastAsia="Calibri" w:hAnsi="Times New Roman" w:cs="Times New Roman"/>
          <w:i/>
          <w:sz w:val="24"/>
          <w:szCs w:val="24"/>
        </w:rPr>
        <w:t>African Journal of Hospitality, Tourism and Leisure</w:t>
      </w:r>
      <w:r w:rsidRPr="005210DC">
        <w:rPr>
          <w:rFonts w:ascii="Times New Roman" w:eastAsia="Calibri" w:hAnsi="Times New Roman" w:cs="Times New Roman"/>
          <w:sz w:val="24"/>
          <w:szCs w:val="24"/>
        </w:rPr>
        <w:t>, 9(1), 1-17.</w:t>
      </w:r>
    </w:p>
    <w:p w:rsidR="001A01A9" w:rsidRPr="005210DC" w:rsidRDefault="001A01A9" w:rsidP="005210DC">
      <w:pPr>
        <w:spacing w:after="0" w:line="240" w:lineRule="atLeast"/>
        <w:ind w:left="709" w:right="20" w:hanging="709"/>
        <w:jc w:val="both"/>
        <w:rPr>
          <w:rFonts w:ascii="Times New Roman" w:eastAsia="Calibri" w:hAnsi="Times New Roman" w:cs="Times New Roman"/>
          <w:sz w:val="24"/>
          <w:szCs w:val="24"/>
        </w:rPr>
      </w:pPr>
      <w:r w:rsidRPr="005210DC">
        <w:rPr>
          <w:rFonts w:ascii="Times New Roman" w:eastAsia="Calibri" w:hAnsi="Times New Roman" w:cs="Times New Roman"/>
          <w:sz w:val="24"/>
          <w:szCs w:val="24"/>
        </w:rPr>
        <w:t xml:space="preserve">Rhama, B. and Reindrawati, D. Y. (2019). Geotour Guide Competency in the Context of Safety Management. </w:t>
      </w:r>
      <w:r w:rsidRPr="005210DC">
        <w:rPr>
          <w:rFonts w:ascii="Times New Roman" w:eastAsia="Calibri" w:hAnsi="Times New Roman" w:cs="Times New Roman"/>
          <w:i/>
          <w:sz w:val="24"/>
          <w:szCs w:val="24"/>
        </w:rPr>
        <w:t>Opción</w:t>
      </w:r>
      <w:r w:rsidRPr="005210DC">
        <w:rPr>
          <w:rFonts w:ascii="Times New Roman" w:eastAsia="Calibri" w:hAnsi="Times New Roman" w:cs="Times New Roman"/>
          <w:sz w:val="24"/>
          <w:szCs w:val="24"/>
        </w:rPr>
        <w:t>, 35(24), 885-899. .</w:t>
      </w:r>
    </w:p>
    <w:p w:rsidR="001A01A9" w:rsidRPr="005210DC" w:rsidRDefault="001A01A9" w:rsidP="005210DC">
      <w:pPr>
        <w:spacing w:after="0" w:line="240" w:lineRule="atLeast"/>
        <w:ind w:left="851" w:hanging="851"/>
        <w:jc w:val="both"/>
        <w:rPr>
          <w:rFonts w:ascii="Times New Roman" w:eastAsia="Calibri" w:hAnsi="Times New Roman" w:cs="Times New Roman"/>
          <w:sz w:val="24"/>
          <w:szCs w:val="24"/>
        </w:rPr>
      </w:pPr>
      <w:r w:rsidRPr="005210DC">
        <w:rPr>
          <w:rFonts w:ascii="Times New Roman" w:eastAsia="Calibri" w:hAnsi="Times New Roman" w:cs="Times New Roman"/>
          <w:sz w:val="24"/>
          <w:szCs w:val="24"/>
        </w:rPr>
        <w:t xml:space="preserve">Rhama, Bhayu. 2019. </w:t>
      </w:r>
      <w:r w:rsidRPr="005210DC">
        <w:rPr>
          <w:rFonts w:ascii="Times New Roman" w:eastAsia="Calibri" w:hAnsi="Times New Roman" w:cs="Times New Roman"/>
          <w:i/>
          <w:iCs/>
          <w:sz w:val="24"/>
          <w:szCs w:val="24"/>
        </w:rPr>
        <w:t>Taman Nasional dan Ekowisata</w:t>
      </w:r>
      <w:r w:rsidRPr="005210DC">
        <w:rPr>
          <w:rFonts w:ascii="Times New Roman" w:eastAsia="Calibri" w:hAnsi="Times New Roman" w:cs="Times New Roman"/>
          <w:sz w:val="24"/>
          <w:szCs w:val="24"/>
        </w:rPr>
        <w:t xml:space="preserve">. Yogyakarta: PT. Kanisius </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lastRenderedPageBreak/>
        <w:t>Riani MW. 2012. Mekanisme hubungan para pihak dalam pengelolaan wisata alam di Kota Bandar Lampung dan sekitarnya Provinsi Lampung. [skripsi]. Bogor: Institut Pertanian Bogor.</w:t>
      </w:r>
    </w:p>
    <w:p w:rsidR="001A01A9" w:rsidRDefault="001A01A9" w:rsidP="000A04B3">
      <w:pPr>
        <w:spacing w:after="0" w:line="240" w:lineRule="atLeast"/>
        <w:ind w:left="720" w:hanging="720"/>
        <w:jc w:val="both"/>
        <w:rPr>
          <w:rFonts w:ascii="Times New Roman" w:hAnsi="Times New Roman" w:cs="Times New Roman"/>
          <w:sz w:val="24"/>
          <w:szCs w:val="24"/>
          <w:lang w:val="en-US"/>
        </w:rPr>
      </w:pPr>
      <w:r w:rsidRPr="000759FD">
        <w:rPr>
          <w:rFonts w:ascii="Times New Roman" w:hAnsi="Times New Roman" w:cs="Times New Roman"/>
          <w:sz w:val="24"/>
          <w:szCs w:val="24"/>
          <w:lang w:val="en-US"/>
        </w:rPr>
        <w:t>Sedarmayanti. 2003.</w:t>
      </w:r>
      <w:r>
        <w:rPr>
          <w:rFonts w:ascii="Times New Roman" w:hAnsi="Times New Roman" w:cs="Times New Roman"/>
          <w:sz w:val="24"/>
          <w:szCs w:val="24"/>
          <w:lang w:val="en-US"/>
        </w:rPr>
        <w:t xml:space="preserve"> </w:t>
      </w:r>
      <w:r w:rsidRPr="000759FD">
        <w:rPr>
          <w:rFonts w:ascii="Times New Roman" w:hAnsi="Times New Roman" w:cs="Times New Roman"/>
          <w:i/>
          <w:sz w:val="24"/>
          <w:szCs w:val="24"/>
          <w:lang w:val="en-US"/>
        </w:rPr>
        <w:t>Good Governance (Kepemerintahan Yang Baik) Dalam Rangka Otonomi Daearh Upaya Membangun Organisasi Efektif Dan Efisien Mellui Restrukturisasi Dan Pemberdayaan</w:t>
      </w:r>
      <w:r>
        <w:rPr>
          <w:rFonts w:ascii="Times New Roman" w:hAnsi="Times New Roman" w:cs="Times New Roman"/>
          <w:sz w:val="24"/>
          <w:szCs w:val="24"/>
          <w:lang w:val="en-US"/>
        </w:rPr>
        <w:t xml:space="preserve">. Bandung : Mandar Maju. </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 xml:space="preserve">Sedarmayanti. 2003.Good Governance (Kepemerintahan Yang Baik) Dalam Rangka Otonomi Daearh Upaya Membangun Organisasi Efektif Dan Efisien Mellui Restrukturisasi Dan Pemberdayaan. Bandung : Mandar Maju. </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Setiadi. 2013 dalam Tejokusumo, B. 2014. Dinamika Masyarakat Sebagai Sumber Belajar Ilmu Pengetahuan Sosial. Jurnal Universitas Negeri Malang, V(3).</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Spillane, James. J. 1991. Ekonomi dan Pariwisata: Sejarah dan Prosepeknya.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Subаdrа, I Nеngаh. 2006. Еkowisаtа Hutаn Mаngrovе dаlаm Pеmbаngunаn Pаriwisаtа Bеrkеlаnjutаn: Studi Kаsus di Mаngrovе Informаtion Cеntеr, Dеsа Pаmogаn, Kеcаmаtаn Dеnpаsаr Sеlаtаn, Kotа Dеnpаsаr. S2 Kаjiаn Pаriwisаtа. Bаli: Univеrsitаs Udаyаnа.</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Sugiyono. 2015. Metode penelitian kuantitatif kualitatif dan R &amp; D. Bandung: Alfabeta.</w:t>
      </w:r>
    </w:p>
    <w:p w:rsidR="001A01A9" w:rsidRDefault="001A01A9" w:rsidP="000A04B3">
      <w:pPr>
        <w:spacing w:after="0" w:line="240" w:lineRule="atLeast"/>
        <w:ind w:left="720" w:hanging="720"/>
        <w:jc w:val="both"/>
        <w:rPr>
          <w:rFonts w:ascii="Times New Roman" w:hAnsi="Times New Roman" w:cs="Times New Roman"/>
          <w:sz w:val="24"/>
          <w:szCs w:val="24"/>
          <w:lang w:val="en-US"/>
        </w:rPr>
      </w:pPr>
      <w:r w:rsidRPr="000759FD">
        <w:rPr>
          <w:rFonts w:ascii="Times New Roman" w:hAnsi="Times New Roman" w:cs="Times New Roman"/>
          <w:color w:val="000000"/>
          <w:sz w:val="24"/>
          <w:szCs w:val="24"/>
        </w:rPr>
        <w:t>Sugiyono. 201</w:t>
      </w:r>
      <w:r w:rsidRPr="000759FD">
        <w:rPr>
          <w:rFonts w:ascii="Times New Roman" w:hAnsi="Times New Roman" w:cs="Times New Roman"/>
          <w:color w:val="000000"/>
          <w:sz w:val="24"/>
          <w:szCs w:val="24"/>
          <w:lang w:val="en-US"/>
        </w:rPr>
        <w:t>5</w:t>
      </w:r>
      <w:r w:rsidRPr="000759FD">
        <w:rPr>
          <w:rFonts w:ascii="Times New Roman" w:hAnsi="Times New Roman" w:cs="Times New Roman"/>
          <w:color w:val="000000"/>
          <w:sz w:val="24"/>
          <w:szCs w:val="24"/>
        </w:rPr>
        <w:t xml:space="preserve">. </w:t>
      </w:r>
      <w:r w:rsidRPr="000759FD">
        <w:rPr>
          <w:rFonts w:ascii="Times New Roman" w:hAnsi="Times New Roman" w:cs="Times New Roman"/>
          <w:i/>
          <w:iCs/>
          <w:color w:val="000000"/>
          <w:sz w:val="24"/>
          <w:szCs w:val="24"/>
        </w:rPr>
        <w:t>Metode penelitian kuantitatif kualitatif dan R &amp; D</w:t>
      </w:r>
      <w:r w:rsidRPr="000759FD">
        <w:rPr>
          <w:rFonts w:ascii="Times New Roman" w:hAnsi="Times New Roman" w:cs="Times New Roman"/>
          <w:color w:val="000000"/>
          <w:sz w:val="24"/>
          <w:szCs w:val="24"/>
        </w:rPr>
        <w:t>. Bandung: Alfabeta.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Sulistiyani, Ambar Teguh. 2017. Kemitraan Dan Model-Model Pemberdayaan. Yogyakarta: Grava Media.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Sumarto. 2003. Inovasi, Partisipasi Dan Good Governance. Jakarta : Yayasan Obor Indonesia.</w:t>
      </w:r>
    </w:p>
    <w:p w:rsidR="001A01A9" w:rsidRDefault="001A01A9" w:rsidP="000A04B3">
      <w:pPr>
        <w:spacing w:after="0" w:line="240" w:lineRule="atLeast"/>
        <w:ind w:left="720" w:hanging="720"/>
        <w:jc w:val="both"/>
        <w:rPr>
          <w:rFonts w:ascii="Times New Roman" w:hAnsi="Times New Roman" w:cs="Times New Roman"/>
          <w:sz w:val="24"/>
          <w:szCs w:val="24"/>
          <w:lang w:val="en-US"/>
        </w:rPr>
      </w:pPr>
      <w:r w:rsidRPr="000759FD">
        <w:rPr>
          <w:rFonts w:ascii="Times New Roman" w:hAnsi="Times New Roman" w:cs="Times New Roman"/>
          <w:sz w:val="24"/>
          <w:szCs w:val="24"/>
        </w:rPr>
        <w:t>Sumarto</w:t>
      </w:r>
      <w:r w:rsidRPr="000759FD">
        <w:rPr>
          <w:rFonts w:ascii="Times New Roman" w:hAnsi="Times New Roman" w:cs="Times New Roman"/>
          <w:sz w:val="24"/>
          <w:szCs w:val="24"/>
          <w:lang w:val="en-US"/>
        </w:rPr>
        <w:t xml:space="preserve">. </w:t>
      </w:r>
      <w:r w:rsidRPr="000759FD">
        <w:rPr>
          <w:rFonts w:ascii="Times New Roman" w:hAnsi="Times New Roman" w:cs="Times New Roman"/>
          <w:sz w:val="24"/>
          <w:szCs w:val="24"/>
        </w:rPr>
        <w:t xml:space="preserve">2003. </w:t>
      </w:r>
      <w:r w:rsidRPr="000759FD">
        <w:rPr>
          <w:rFonts w:ascii="Times New Roman" w:hAnsi="Times New Roman" w:cs="Times New Roman"/>
          <w:i/>
          <w:sz w:val="24"/>
          <w:szCs w:val="24"/>
        </w:rPr>
        <w:t>Inovasi, Partisipasi Dan Good Governance</w:t>
      </w:r>
      <w:r w:rsidRPr="000759FD">
        <w:rPr>
          <w:rFonts w:ascii="Times New Roman" w:hAnsi="Times New Roman" w:cs="Times New Roman"/>
          <w:i/>
          <w:sz w:val="24"/>
          <w:szCs w:val="24"/>
          <w:lang w:val="en-US"/>
        </w:rPr>
        <w:t>.</w:t>
      </w:r>
      <w:r w:rsidRPr="000759FD">
        <w:rPr>
          <w:rFonts w:ascii="Times New Roman" w:hAnsi="Times New Roman" w:cs="Times New Roman"/>
          <w:sz w:val="24"/>
          <w:szCs w:val="24"/>
          <w:lang w:val="en-US"/>
        </w:rPr>
        <w:t xml:space="preserve"> Ja</w:t>
      </w:r>
      <w:r>
        <w:rPr>
          <w:rFonts w:ascii="Times New Roman" w:hAnsi="Times New Roman" w:cs="Times New Roman"/>
          <w:sz w:val="24"/>
          <w:szCs w:val="24"/>
          <w:lang w:val="en-US"/>
        </w:rPr>
        <w:t>karta : Yayasan Obor Indonesia.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Sunaryo, B. 2013. Kebijakan Pembangunan Destinasi Pariwisata, Konsep dan Apliksinya di Indonesia. Yogyakarta : Gava Media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Suwantoro, Gamal. 2004. Dasar-Dasar Pariwisata. Yogyakarta : ANDI</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Tjokroamidjojo, Bintoro. 2000. Good governance. Paradigma Baru Manajemen Pembangunan. Jakarta : UI press.</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Tri Widodo W. Utomo, Materi Diklat Manajemen Pemerintahan : Pengembangan Kerjasama Pemerintah dengan Masyarakat dan Swasta dalam Pembangunan Daerah. LAN RI.</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Undang-Undang Republik Indonesia No. 10 Tahun 2009 tentang Kepariwisataan</w:t>
      </w:r>
    </w:p>
    <w:p w:rsidR="001A01A9" w:rsidRPr="007E0205" w:rsidRDefault="001A01A9" w:rsidP="000A04B3">
      <w:pPr>
        <w:spacing w:after="0" w:line="240" w:lineRule="atLeast"/>
        <w:ind w:left="720" w:hanging="720"/>
        <w:jc w:val="both"/>
        <w:rPr>
          <w:rFonts w:ascii="Times New Roman" w:hAnsi="Times New Roman" w:cs="Times New Roman"/>
          <w:sz w:val="24"/>
          <w:szCs w:val="24"/>
          <w:lang w:val="en-US"/>
        </w:rPr>
      </w:pPr>
      <w:r w:rsidRPr="000759FD">
        <w:rPr>
          <w:rFonts w:ascii="Times New Roman" w:hAnsi="Times New Roman" w:cs="Times New Roman"/>
          <w:sz w:val="24"/>
          <w:szCs w:val="24"/>
          <w:shd w:val="clear" w:color="auto" w:fill="FFFFFF"/>
        </w:rPr>
        <w:t>Undang-Undang Republik Indonesia Nomor 10 Tahun 2009 tentang kepariwisataan</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Undang-Undang Republik Indonesia Nomor 23 Tahun 2014 Tentang Pemerintahan Daerah</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Wibowo, S. Andikha. 2016. Analisis Potensi Pengembangan Objek Wisata Alam Kabupaten Kolaka Provinsi Sulawesi Tenggara. Jurnal Universitas Muhammadiyah Surakarta.</w:t>
      </w:r>
    </w:p>
    <w:p w:rsidR="001A01A9" w:rsidRP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lastRenderedPageBreak/>
        <w:t>Wrihatnolo, Randy R dan Riant Nugroho Dwidjowijoto. 2007. Manajemen Pemberdayaan. PT Elex Media Komputindo, Jakarta.</w:t>
      </w:r>
    </w:p>
    <w:p w:rsidR="001A01A9" w:rsidRDefault="001A01A9" w:rsidP="001A01A9">
      <w:pPr>
        <w:spacing w:after="0" w:line="240" w:lineRule="atLeast"/>
        <w:ind w:left="720" w:hanging="720"/>
        <w:jc w:val="both"/>
        <w:rPr>
          <w:rFonts w:ascii="Times New Roman" w:hAnsi="Times New Roman" w:cs="Times New Roman"/>
          <w:sz w:val="24"/>
          <w:szCs w:val="24"/>
          <w:lang w:val="en-US"/>
        </w:rPr>
      </w:pPr>
      <w:r w:rsidRPr="001A01A9">
        <w:rPr>
          <w:rFonts w:ascii="Times New Roman" w:hAnsi="Times New Roman" w:cs="Times New Roman"/>
          <w:sz w:val="24"/>
          <w:szCs w:val="24"/>
          <w:lang w:val="en-US"/>
        </w:rPr>
        <w:t>Yoeti, O.A. 1996. Pengantar Ilmu Pariwisata. Bandung: Angkasa.</w:t>
      </w:r>
    </w:p>
    <w:p w:rsidR="004313EB" w:rsidRPr="004313EB" w:rsidRDefault="004313EB" w:rsidP="000A04B3">
      <w:pPr>
        <w:spacing w:after="0" w:line="240" w:lineRule="atLeast"/>
        <w:jc w:val="both"/>
        <w:rPr>
          <w:rFonts w:ascii="Times New Roman" w:hAnsi="Times New Roman" w:cs="Times New Roman"/>
          <w:b/>
          <w:sz w:val="24"/>
          <w:szCs w:val="24"/>
          <w:lang w:val="en-US"/>
        </w:rPr>
      </w:pPr>
    </w:p>
    <w:sectPr w:rsidR="004313EB" w:rsidRPr="004313EB" w:rsidSect="00CF4DC5">
      <w:headerReference w:type="default" r:id="rId8"/>
      <w:footerReference w:type="default" r:id="rId9"/>
      <w:pgSz w:w="12240" w:h="15840" w:code="1"/>
      <w:pgMar w:top="2275" w:right="1699" w:bottom="1699" w:left="2275"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FBC" w:rsidRDefault="00074FBC" w:rsidP="00D76416">
      <w:pPr>
        <w:spacing w:after="0" w:line="240" w:lineRule="auto"/>
      </w:pPr>
      <w:r>
        <w:separator/>
      </w:r>
    </w:p>
  </w:endnote>
  <w:endnote w:type="continuationSeparator" w:id="0">
    <w:p w:rsidR="00074FBC" w:rsidRDefault="00074FBC" w:rsidP="00D76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167963"/>
      <w:docPartObj>
        <w:docPartGallery w:val="Page Numbers (Bottom of Page)"/>
        <w:docPartUnique/>
      </w:docPartObj>
    </w:sdtPr>
    <w:sdtEndPr>
      <w:rPr>
        <w:noProof/>
      </w:rPr>
    </w:sdtEndPr>
    <w:sdtContent>
      <w:p w:rsidR="00CF4DC5" w:rsidRDefault="00CF4DC5">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rsidR="00D76416" w:rsidRDefault="00D764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FBC" w:rsidRDefault="00074FBC" w:rsidP="00D76416">
      <w:pPr>
        <w:spacing w:after="0" w:line="240" w:lineRule="auto"/>
      </w:pPr>
      <w:r>
        <w:separator/>
      </w:r>
    </w:p>
  </w:footnote>
  <w:footnote w:type="continuationSeparator" w:id="0">
    <w:p w:rsidR="00074FBC" w:rsidRDefault="00074FBC" w:rsidP="00D76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416" w:rsidRDefault="00D76416" w:rsidP="00D76416">
    <w:pPr>
      <w:tabs>
        <w:tab w:val="center" w:pos="4513"/>
        <w:tab w:val="right" w:pos="9026"/>
      </w:tabs>
      <w:spacing w:after="0" w:line="240" w:lineRule="auto"/>
      <w:ind w:left="-426" w:right="-143"/>
      <w:jc w:val="right"/>
      <w:rPr>
        <w:rFonts w:ascii="Calibri" w:eastAsia="Calibri" w:hAnsi="Calibri" w:cs="Times New Roman"/>
        <w:i/>
      </w:rPr>
    </w:pPr>
    <w:r>
      <w:rPr>
        <w:rFonts w:ascii="Calibri" w:eastAsia="Calibri" w:hAnsi="Calibri" w:cs="Times New Roman"/>
        <w:i/>
      </w:rPr>
      <w:t xml:space="preserve">JISPAR, Jurnal Ilmu Sosial, Politik dan Pemerintahan. Volume </w:t>
    </w:r>
    <w:r>
      <w:rPr>
        <w:rFonts w:ascii="Calibri" w:eastAsia="Calibri" w:hAnsi="Calibri" w:cs="Times New Roman"/>
        <w:i/>
        <w:lang w:val="en-US"/>
      </w:rPr>
      <w:t>9</w:t>
    </w:r>
    <w:r>
      <w:rPr>
        <w:rFonts w:ascii="Calibri" w:eastAsia="Calibri" w:hAnsi="Calibri" w:cs="Times New Roman"/>
        <w:i/>
      </w:rPr>
      <w:t xml:space="preserve"> Issue </w:t>
    </w:r>
    <w:r>
      <w:rPr>
        <w:rFonts w:ascii="Calibri" w:eastAsia="Calibri" w:hAnsi="Calibri" w:cs="Times New Roman"/>
        <w:i/>
        <w:lang w:val="en-US"/>
      </w:rPr>
      <w:t>2</w:t>
    </w:r>
    <w:r>
      <w:rPr>
        <w:rFonts w:ascii="Calibri" w:eastAsia="Calibri" w:hAnsi="Calibri" w:cs="Times New Roman"/>
        <w:i/>
      </w:rPr>
      <w:t xml:space="preserve"> (</w:t>
    </w:r>
    <w:r>
      <w:rPr>
        <w:rFonts w:ascii="Calibri" w:eastAsia="Calibri" w:hAnsi="Calibri" w:cs="Times New Roman"/>
        <w:i/>
        <w:lang w:val="en-US"/>
      </w:rPr>
      <w:t>2020</w:t>
    </w:r>
    <w:r>
      <w:rPr>
        <w:rFonts w:ascii="Calibri" w:eastAsia="Calibri" w:hAnsi="Calibri" w:cs="Times New Roman"/>
        <w:i/>
      </w:rPr>
      <w:t xml:space="preserve">) </w:t>
    </w:r>
  </w:p>
  <w:p w:rsidR="00D76416" w:rsidRDefault="00D76416" w:rsidP="00D76416">
    <w:pPr>
      <w:tabs>
        <w:tab w:val="center" w:pos="4513"/>
        <w:tab w:val="right" w:pos="9026"/>
      </w:tabs>
      <w:spacing w:after="0" w:line="240" w:lineRule="auto"/>
      <w:ind w:left="-426" w:right="-143"/>
      <w:jc w:val="right"/>
      <w:rPr>
        <w:rFonts w:ascii="Calibri" w:eastAsia="Calibri" w:hAnsi="Calibri" w:cs="Times New Roman"/>
        <w:lang w:val="en-US"/>
      </w:rPr>
    </w:pPr>
    <w:r>
      <w:rPr>
        <w:rFonts w:ascii="Calibri" w:eastAsia="Calibri" w:hAnsi="Calibri" w:cs="Times New Roman"/>
        <w:i/>
      </w:rPr>
      <w:t>ISSN 2089-6123</w:t>
    </w:r>
    <w:r>
      <w:rPr>
        <w:rFonts w:ascii="Calibri" w:eastAsia="Calibri" w:hAnsi="Calibri" w:cs="Times New Roman"/>
        <w:i/>
        <w:lang w:val="en-US"/>
      </w:rPr>
      <w:t xml:space="preserve">; </w:t>
    </w:r>
    <w:r>
      <w:rPr>
        <w:rFonts w:ascii="Calibri" w:eastAsia="Calibri" w:hAnsi="Calibri" w:cs="Times New Roman"/>
      </w:rPr>
      <w:t>e-ISSN 2684-9119</w:t>
    </w:r>
  </w:p>
  <w:p w:rsidR="00D76416" w:rsidRDefault="00D764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1920"/>
    <w:multiLevelType w:val="hybridMultilevel"/>
    <w:tmpl w:val="18A6EC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E1919"/>
    <w:multiLevelType w:val="hybridMultilevel"/>
    <w:tmpl w:val="0EF6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44F41"/>
    <w:multiLevelType w:val="hybridMultilevel"/>
    <w:tmpl w:val="458C6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858C3"/>
    <w:multiLevelType w:val="hybridMultilevel"/>
    <w:tmpl w:val="99E0BC68"/>
    <w:lvl w:ilvl="0" w:tplc="96EA127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A35CF"/>
    <w:multiLevelType w:val="hybridMultilevel"/>
    <w:tmpl w:val="C5DE4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F6B38"/>
    <w:multiLevelType w:val="hybridMultilevel"/>
    <w:tmpl w:val="452877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977E88"/>
    <w:multiLevelType w:val="hybridMultilevel"/>
    <w:tmpl w:val="788E46A2"/>
    <w:lvl w:ilvl="0" w:tplc="1D5A74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C6FF4"/>
    <w:multiLevelType w:val="hybridMultilevel"/>
    <w:tmpl w:val="17DC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905BB"/>
    <w:multiLevelType w:val="hybridMultilevel"/>
    <w:tmpl w:val="9F2615AA"/>
    <w:lvl w:ilvl="0" w:tplc="64DCC9E4">
      <w:start w:val="1"/>
      <w:numFmt w:val="decimal"/>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6C30CF4"/>
    <w:multiLevelType w:val="multilevel"/>
    <w:tmpl w:val="275AFAC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41A3576"/>
    <w:multiLevelType w:val="multilevel"/>
    <w:tmpl w:val="DEA634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7"/>
  </w:num>
  <w:num w:numId="4">
    <w:abstractNumId w:val="10"/>
  </w:num>
  <w:num w:numId="5">
    <w:abstractNumId w:val="9"/>
  </w:num>
  <w:num w:numId="6">
    <w:abstractNumId w:val="6"/>
  </w:num>
  <w:num w:numId="7">
    <w:abstractNumId w:val="0"/>
  </w:num>
  <w:num w:numId="8">
    <w:abstractNumId w:val="8"/>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1D"/>
    <w:rsid w:val="00000F4F"/>
    <w:rsid w:val="00003C1D"/>
    <w:rsid w:val="0001324C"/>
    <w:rsid w:val="00074FBC"/>
    <w:rsid w:val="000A04B3"/>
    <w:rsid w:val="001A01A9"/>
    <w:rsid w:val="001B6148"/>
    <w:rsid w:val="00201ECE"/>
    <w:rsid w:val="00206899"/>
    <w:rsid w:val="00247C8F"/>
    <w:rsid w:val="00372FB2"/>
    <w:rsid w:val="00391B1A"/>
    <w:rsid w:val="003D15A2"/>
    <w:rsid w:val="004313EB"/>
    <w:rsid w:val="004327A4"/>
    <w:rsid w:val="00464CCF"/>
    <w:rsid w:val="00490B42"/>
    <w:rsid w:val="004D79D5"/>
    <w:rsid w:val="00511C93"/>
    <w:rsid w:val="005210DC"/>
    <w:rsid w:val="00567A6D"/>
    <w:rsid w:val="00685DCA"/>
    <w:rsid w:val="007032EC"/>
    <w:rsid w:val="007219BB"/>
    <w:rsid w:val="007E0205"/>
    <w:rsid w:val="008247F7"/>
    <w:rsid w:val="008316CA"/>
    <w:rsid w:val="00A0171C"/>
    <w:rsid w:val="00A13E3E"/>
    <w:rsid w:val="00AA4EFB"/>
    <w:rsid w:val="00B10CE5"/>
    <w:rsid w:val="00C55939"/>
    <w:rsid w:val="00C63D5E"/>
    <w:rsid w:val="00CA4E11"/>
    <w:rsid w:val="00CF4DC5"/>
    <w:rsid w:val="00D11C8A"/>
    <w:rsid w:val="00D76416"/>
    <w:rsid w:val="00F70A59"/>
    <w:rsid w:val="00FB46DE"/>
    <w:rsid w:val="00FC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69CD2-4F23-4EDA-8136-F1B11063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C1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939"/>
    <w:pPr>
      <w:ind w:left="720"/>
      <w:contextualSpacing/>
    </w:pPr>
  </w:style>
  <w:style w:type="paragraph" w:styleId="Header">
    <w:name w:val="header"/>
    <w:basedOn w:val="Normal"/>
    <w:link w:val="HeaderChar"/>
    <w:uiPriority w:val="99"/>
    <w:unhideWhenUsed/>
    <w:rsid w:val="00D76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416"/>
    <w:rPr>
      <w:lang w:val="id-ID"/>
    </w:rPr>
  </w:style>
  <w:style w:type="paragraph" w:styleId="Footer">
    <w:name w:val="footer"/>
    <w:basedOn w:val="Normal"/>
    <w:link w:val="FooterChar"/>
    <w:uiPriority w:val="99"/>
    <w:unhideWhenUsed/>
    <w:rsid w:val="00D76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41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857D-FE9F-41F3-9867-C5824D43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3534</Words>
  <Characters>20146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Bhayu Rhama</cp:lastModifiedBy>
  <cp:revision>9</cp:revision>
  <dcterms:created xsi:type="dcterms:W3CDTF">2020-06-29T04:22:00Z</dcterms:created>
  <dcterms:modified xsi:type="dcterms:W3CDTF">2020-07-01T05:42:00Z</dcterms:modified>
</cp:coreProperties>
</file>