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3971B" w14:textId="77777777" w:rsidR="005A397A" w:rsidRPr="00013B5A" w:rsidRDefault="005A397A" w:rsidP="00013B5A">
      <w:pPr>
        <w:contextualSpacing/>
        <w:jc w:val="center"/>
        <w:rPr>
          <w:b/>
          <w:caps/>
          <w:sz w:val="28"/>
          <w:szCs w:val="28"/>
        </w:rPr>
      </w:pPr>
      <w:r w:rsidRPr="00013B5A">
        <w:rPr>
          <w:b/>
          <w:sz w:val="28"/>
          <w:szCs w:val="28"/>
        </w:rPr>
        <w:t xml:space="preserve">Peningkatan Hasil Belajar Pengukuran Panjang Melalui Model Pembelajaran </w:t>
      </w:r>
      <w:r w:rsidRPr="00013B5A">
        <w:rPr>
          <w:b/>
          <w:i/>
          <w:iCs/>
          <w:sz w:val="28"/>
          <w:szCs w:val="28"/>
        </w:rPr>
        <w:t>Cooperative Learning</w:t>
      </w:r>
      <w:r w:rsidRPr="00013B5A">
        <w:rPr>
          <w:b/>
          <w:sz w:val="28"/>
          <w:szCs w:val="28"/>
        </w:rPr>
        <w:t xml:space="preserve"> Tipe </w:t>
      </w:r>
      <w:r w:rsidRPr="00013B5A">
        <w:rPr>
          <w:b/>
          <w:i/>
          <w:iCs/>
          <w:sz w:val="28"/>
          <w:szCs w:val="28"/>
        </w:rPr>
        <w:t>Make A Match</w:t>
      </w:r>
      <w:r w:rsidRPr="00013B5A">
        <w:rPr>
          <w:b/>
          <w:sz w:val="28"/>
          <w:szCs w:val="28"/>
        </w:rPr>
        <w:t xml:space="preserve"> Pada Siswa Sekolah Dasar</w:t>
      </w:r>
    </w:p>
    <w:p w14:paraId="7B2F2F36" w14:textId="77777777" w:rsidR="00E16D83" w:rsidRPr="00013B5A" w:rsidRDefault="00E16D83" w:rsidP="00013B5A">
      <w:pPr>
        <w:pStyle w:val="IEEEAuthorName"/>
        <w:spacing w:before="0" w:after="0"/>
        <w:rPr>
          <w:b/>
          <w:sz w:val="24"/>
          <w:lang w:val="en-US"/>
        </w:rPr>
      </w:pPr>
    </w:p>
    <w:p w14:paraId="5C332ABE" w14:textId="62A8D443" w:rsidR="00E16D83" w:rsidRPr="00013B5A" w:rsidRDefault="005A397A" w:rsidP="00013B5A">
      <w:pPr>
        <w:pStyle w:val="IEEEAuthorName"/>
        <w:spacing w:before="0" w:after="0"/>
        <w:rPr>
          <w:b/>
          <w:sz w:val="24"/>
          <w:lang w:val="id-ID"/>
        </w:rPr>
      </w:pPr>
      <w:r w:rsidRPr="00013B5A">
        <w:rPr>
          <w:b/>
          <w:sz w:val="24"/>
          <w:lang w:val="en-US"/>
        </w:rPr>
        <w:t xml:space="preserve">Reni Sri </w:t>
      </w:r>
      <w:r w:rsidR="00013B5A">
        <w:rPr>
          <w:b/>
          <w:sz w:val="24"/>
          <w:lang w:val="en-US"/>
        </w:rPr>
        <w:t>Mulyani</w:t>
      </w:r>
    </w:p>
    <w:p w14:paraId="31FBAC3E" w14:textId="222CA75A" w:rsidR="00E16D83"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Universitas Muhammadiyah Sukabumi</w:t>
      </w:r>
    </w:p>
    <w:p w14:paraId="1F0B8B9C" w14:textId="7B7006AF" w:rsidR="00E16D83"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Jl. R. Syamsudin, S.H No. 50 Cikole Kota Sukabumi</w:t>
      </w:r>
    </w:p>
    <w:p w14:paraId="18F7A548" w14:textId="3A0D8AF7" w:rsidR="00E16D83" w:rsidRPr="00013B5A" w:rsidRDefault="00013B5A" w:rsidP="00013B5A">
      <w:pPr>
        <w:jc w:val="center"/>
        <w:rPr>
          <w:rStyle w:val="Hyperlink"/>
          <w:color w:val="000000" w:themeColor="text1"/>
          <w:u w:val="none"/>
          <w:lang w:val="id-ID" w:bidi="ar-BH"/>
        </w:rPr>
      </w:pPr>
      <w:hyperlink r:id="rId8" w:history="1">
        <w:r w:rsidRPr="00330A84">
          <w:rPr>
            <w:rStyle w:val="Hyperlink"/>
            <w:lang w:val="en-US" w:bidi="ar-BH"/>
          </w:rPr>
          <w:t>renisrimulyati24@gmail.com</w:t>
        </w:r>
      </w:hyperlink>
    </w:p>
    <w:p w14:paraId="6F8C8B2D" w14:textId="35882ECE" w:rsidR="00E16D83" w:rsidRDefault="00E16D83" w:rsidP="00013B5A">
      <w:pPr>
        <w:jc w:val="center"/>
        <w:rPr>
          <w:rStyle w:val="Hyperlink"/>
          <w:color w:val="000000" w:themeColor="text1"/>
          <w:u w:val="none"/>
          <w:lang w:val="en-US" w:bidi="ar-BH"/>
        </w:rPr>
      </w:pPr>
    </w:p>
    <w:p w14:paraId="44787259" w14:textId="01E4009C" w:rsidR="00013B5A" w:rsidRPr="00013B5A" w:rsidRDefault="00013B5A" w:rsidP="00013B5A">
      <w:pPr>
        <w:jc w:val="center"/>
        <w:rPr>
          <w:rStyle w:val="Hyperlink"/>
          <w:color w:val="000000" w:themeColor="text1"/>
          <w:u w:val="none"/>
          <w:lang w:val="en-US" w:bidi="ar-BH"/>
        </w:rPr>
      </w:pPr>
      <w:r w:rsidRPr="00013B5A">
        <w:rPr>
          <w:b/>
          <w:lang w:val="en-US"/>
        </w:rPr>
        <w:t>Iis Nurasiah</w:t>
      </w:r>
    </w:p>
    <w:p w14:paraId="0DF9FAA3" w14:textId="261CED9B" w:rsidR="005A397A"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Universitas Muhammadiyah Sukabumi</w:t>
      </w:r>
    </w:p>
    <w:p w14:paraId="4A110246" w14:textId="77777777" w:rsidR="005A397A"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Jl. R. Syamsudin, S.H No. 50 Cikole Kota Sukabumi</w:t>
      </w:r>
    </w:p>
    <w:p w14:paraId="6A7631F6" w14:textId="0CF06E25" w:rsidR="00E16D83" w:rsidRPr="00013B5A" w:rsidRDefault="00013B5A" w:rsidP="00013B5A">
      <w:pPr>
        <w:jc w:val="center"/>
        <w:rPr>
          <w:lang w:val="id-ID" w:bidi="ar-BH"/>
        </w:rPr>
      </w:pPr>
      <w:hyperlink r:id="rId9" w:history="1">
        <w:r w:rsidRPr="00330A84">
          <w:rPr>
            <w:rStyle w:val="Hyperlink"/>
            <w:lang w:val="en-US" w:bidi="ar-BH"/>
          </w:rPr>
          <w:t>iisnurasiah@ummmi.ac.id</w:t>
        </w:r>
        <w:r w:rsidRPr="00330A84">
          <w:rPr>
            <w:rStyle w:val="Hyperlink"/>
            <w:lang w:val="en-US"/>
          </w:rPr>
          <w:t xml:space="preserve"> </w:t>
        </w:r>
      </w:hyperlink>
    </w:p>
    <w:p w14:paraId="5367A061" w14:textId="24177E05" w:rsidR="00EC26A3" w:rsidRDefault="00EC26A3" w:rsidP="00013B5A">
      <w:pPr>
        <w:jc w:val="center"/>
        <w:rPr>
          <w:lang w:val="id-ID" w:bidi="ar-BH"/>
        </w:rPr>
      </w:pPr>
    </w:p>
    <w:p w14:paraId="344A4595" w14:textId="22F8143A" w:rsidR="00013B5A" w:rsidRPr="00013B5A" w:rsidRDefault="00013B5A" w:rsidP="00013B5A">
      <w:pPr>
        <w:jc w:val="center"/>
        <w:rPr>
          <w:lang w:val="id-ID" w:bidi="ar-BH"/>
        </w:rPr>
      </w:pPr>
      <w:r w:rsidRPr="00013B5A">
        <w:rPr>
          <w:b/>
          <w:lang w:val="en-US"/>
        </w:rPr>
        <w:t>Irna Khaleda Nurmeta</w:t>
      </w:r>
    </w:p>
    <w:p w14:paraId="440A1BCD" w14:textId="3ED418D8" w:rsidR="005A397A"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Universitas Muhammadiyah Sukabumi</w:t>
      </w:r>
    </w:p>
    <w:p w14:paraId="52D95D44" w14:textId="77777777" w:rsidR="005A397A" w:rsidRPr="00013B5A" w:rsidRDefault="005A397A" w:rsidP="00013B5A">
      <w:pPr>
        <w:jc w:val="center"/>
        <w:rPr>
          <w:rStyle w:val="Hyperlink"/>
          <w:color w:val="000000" w:themeColor="text1"/>
          <w:u w:val="none"/>
          <w:lang w:val="en-US" w:bidi="ar-BH"/>
        </w:rPr>
      </w:pPr>
      <w:r w:rsidRPr="00013B5A">
        <w:rPr>
          <w:rStyle w:val="Hyperlink"/>
          <w:color w:val="000000" w:themeColor="text1"/>
          <w:u w:val="none"/>
          <w:lang w:val="en-US" w:bidi="ar-BH"/>
        </w:rPr>
        <w:t>Jl. R. Syamsudin, S.H No. 50 Cikole Kota Sukabumi</w:t>
      </w:r>
    </w:p>
    <w:p w14:paraId="224104E1" w14:textId="28ED2F99" w:rsidR="00EC26A3" w:rsidRPr="00013B5A" w:rsidRDefault="00013B5A" w:rsidP="00013B5A">
      <w:pPr>
        <w:jc w:val="center"/>
        <w:rPr>
          <w:rStyle w:val="Hyperlink"/>
          <w:color w:val="000000" w:themeColor="text1"/>
          <w:u w:val="none"/>
          <w:lang w:val="id-ID" w:bidi="ar-BH"/>
        </w:rPr>
      </w:pPr>
      <w:hyperlink r:id="rId10" w:history="1">
        <w:r w:rsidRPr="00330A84">
          <w:rPr>
            <w:rStyle w:val="Hyperlink"/>
            <w:lang w:val="en-US" w:bidi="ar-BH"/>
          </w:rPr>
          <w:t>irnakhaleda@ummi.ac.id</w:t>
        </w:r>
      </w:hyperlink>
      <w:r w:rsidR="00EC26A3" w:rsidRPr="00013B5A">
        <w:rPr>
          <w:lang w:val="id-ID" w:bidi="ar-BH"/>
        </w:rPr>
        <w:t xml:space="preserve"> </w:t>
      </w:r>
    </w:p>
    <w:p w14:paraId="3364E3B6" w14:textId="77777777" w:rsidR="00EC26A3" w:rsidRPr="00013B5A" w:rsidRDefault="00EC26A3" w:rsidP="00013B5A">
      <w:pPr>
        <w:jc w:val="center"/>
        <w:rPr>
          <w:rStyle w:val="Hyperlink"/>
          <w:color w:val="000000" w:themeColor="text1"/>
          <w:u w:val="none"/>
          <w:lang w:val="id-ID" w:bidi="ar-BH"/>
        </w:rPr>
      </w:pPr>
    </w:p>
    <w:p w14:paraId="40808AE5" w14:textId="77777777" w:rsidR="00E16D83" w:rsidRPr="00013B5A" w:rsidRDefault="00E16D83" w:rsidP="00013B5A">
      <w:pPr>
        <w:jc w:val="both"/>
        <w:rPr>
          <w:lang w:val="en-ID"/>
        </w:rPr>
      </w:pPr>
    </w:p>
    <w:p w14:paraId="62872322" w14:textId="23C20139" w:rsidR="000D1E88" w:rsidRPr="00013B5A" w:rsidRDefault="00E16D83" w:rsidP="00013B5A">
      <w:pPr>
        <w:jc w:val="both"/>
        <w:rPr>
          <w:b/>
          <w:sz w:val="20"/>
          <w:szCs w:val="20"/>
          <w:lang w:val="en-US"/>
        </w:rPr>
      </w:pPr>
      <w:r w:rsidRPr="00013B5A">
        <w:rPr>
          <w:b/>
          <w:sz w:val="20"/>
          <w:szCs w:val="20"/>
          <w:lang w:val="en-US"/>
        </w:rPr>
        <w:t>ABSTRAK</w:t>
      </w:r>
      <w:r w:rsidR="00013B5A" w:rsidRPr="00013B5A">
        <w:rPr>
          <w:b/>
          <w:sz w:val="20"/>
          <w:szCs w:val="20"/>
          <w:lang w:val="en-US"/>
        </w:rPr>
        <w:t xml:space="preserve"> : </w:t>
      </w:r>
      <w:r w:rsidR="000D1E88" w:rsidRPr="00013B5A">
        <w:rPr>
          <w:sz w:val="20"/>
          <w:szCs w:val="20"/>
          <w:bdr w:val="none" w:sz="0" w:space="0" w:color="auto" w:frame="1"/>
          <w:shd w:val="clear" w:color="auto" w:fill="FFFFFF"/>
        </w:rPr>
        <w:t xml:space="preserve">Pendidikan harus berfungsi untuk mewujudkan serta mengembangkan berbagai potensi yang ada pada manusia dalam konteks keberagaman, moralitas, individualitas/personalitas, sosialitas dan keberbudayaan secara menyeluruh dan terintegrasi. Singkatnya, pendidikan berfungsi untuk memanusiakan manusia. </w:t>
      </w:r>
      <w:r w:rsidR="000D1E88" w:rsidRPr="00013B5A">
        <w:rPr>
          <w:rStyle w:val="FontStyle27"/>
          <w:rFonts w:ascii="Times New Roman" w:hAnsi="Times New Roman" w:cs="Times New Roman"/>
          <w:sz w:val="20"/>
          <w:szCs w:val="20"/>
        </w:rPr>
        <w:t xml:space="preserve">Paradigma pendidikan saat ini menuntut guru untuk meningkatan kualitas pembelajaran maka semestinya pemilihan model pembelajaran sangat diperlukan  agar pembelajaran di kelas aktif dan mneyenangkan </w:t>
      </w:r>
      <w:r w:rsidR="000D1E88" w:rsidRPr="00013B5A">
        <w:rPr>
          <w:sz w:val="20"/>
          <w:szCs w:val="20"/>
          <w:shd w:val="clear" w:color="auto" w:fill="FFFFFF"/>
        </w:rPr>
        <w:t xml:space="preserve">Salah satu  model yang digunakan adalah </w:t>
      </w:r>
      <w:r w:rsidR="000D1E88" w:rsidRPr="00013B5A">
        <w:rPr>
          <w:iCs/>
          <w:color w:val="000000"/>
          <w:sz w:val="20"/>
          <w:szCs w:val="20"/>
        </w:rPr>
        <w:t xml:space="preserve">kooperatif tipe make a match </w:t>
      </w:r>
      <w:r w:rsidR="000D1E88" w:rsidRPr="00013B5A">
        <w:rPr>
          <w:sz w:val="20"/>
          <w:szCs w:val="20"/>
          <w:shd w:val="clear" w:color="auto" w:fill="FFFFFF"/>
        </w:rPr>
        <w:t>keunggulan teknik ini adalah peserta didik mencari pasangan sambil belajar mengenai suatu konsep atau topik, dalam suasana yang menyenangkan dan menggiring keaktifan belajar siswa</w:t>
      </w:r>
      <w:r w:rsidR="000D1E88" w:rsidRPr="00013B5A">
        <w:rPr>
          <w:rStyle w:val="FontStyle27"/>
          <w:rFonts w:ascii="Times New Roman" w:hAnsi="Times New Roman" w:cs="Times New Roman"/>
          <w:sz w:val="20"/>
          <w:szCs w:val="20"/>
        </w:rPr>
        <w:t xml:space="preserve"> dalam rangka memfasilitasi </w:t>
      </w:r>
      <w:r w:rsidR="000D1E88" w:rsidRPr="00013B5A">
        <w:rPr>
          <w:iCs/>
          <w:color w:val="000000"/>
          <w:sz w:val="20"/>
          <w:szCs w:val="20"/>
          <w:shd w:val="clear" w:color="auto" w:fill="FFFFFF"/>
        </w:rPr>
        <w:t xml:space="preserve">Pembelajaran yang dilakukan siswa pada mata pelajaran Matematika materi Pengukuran Panjang memiliki masalah dan hambatan sehingga perolehan hasil belajar siswa sangat rendah. Tujuan </w:t>
      </w:r>
      <w:r w:rsidR="00D85D7C" w:rsidRPr="00013B5A">
        <w:rPr>
          <w:iCs/>
          <w:color w:val="000000"/>
          <w:sz w:val="20"/>
          <w:szCs w:val="20"/>
          <w:shd w:val="clear" w:color="auto" w:fill="FFFFFF"/>
        </w:rPr>
        <w:t>Penulis</w:t>
      </w:r>
      <w:r w:rsidR="000D1E88" w:rsidRPr="00013B5A">
        <w:rPr>
          <w:iCs/>
          <w:color w:val="000000"/>
          <w:sz w:val="20"/>
          <w:szCs w:val="20"/>
          <w:shd w:val="clear" w:color="auto" w:fill="FFFFFF"/>
        </w:rPr>
        <w:t xml:space="preserve">an perbaikan pembelajaran ini adalah </w:t>
      </w:r>
      <w:r w:rsidR="000D1E88" w:rsidRPr="00013B5A">
        <w:rPr>
          <w:rStyle w:val="FontStyle21"/>
          <w:b w:val="0"/>
          <w:bCs w:val="0"/>
          <w:iCs/>
          <w:color w:val="000000"/>
          <w:sz w:val="20"/>
          <w:szCs w:val="20"/>
        </w:rPr>
        <w:t>untuk mengetahui peningkatan hasil belajar siswa dengan menggunakan</w:t>
      </w:r>
      <w:r w:rsidR="000D1E88" w:rsidRPr="00013B5A">
        <w:rPr>
          <w:rStyle w:val="FontStyle13"/>
          <w:b w:val="0"/>
          <w:bCs w:val="0"/>
          <w:iCs/>
          <w:color w:val="000000"/>
        </w:rPr>
        <w:t xml:space="preserve"> model pembelajaran kooperatif tipe Make a Match </w:t>
      </w:r>
      <w:r w:rsidR="000D1E88" w:rsidRPr="00013B5A">
        <w:rPr>
          <w:rStyle w:val="FontStyle21"/>
          <w:b w:val="0"/>
          <w:bCs w:val="0"/>
          <w:iCs/>
          <w:color w:val="000000"/>
          <w:sz w:val="20"/>
          <w:szCs w:val="20"/>
        </w:rPr>
        <w:t xml:space="preserve">pada materi Pengukuran Panjang pada siswa kelas II (Dua) di Sekolah Dasar Negeri Pasekon Kecamatan Surade Kabupaten Sukabumi </w:t>
      </w:r>
      <w:r w:rsidR="000D1E88" w:rsidRPr="00013B5A">
        <w:rPr>
          <w:iCs/>
          <w:color w:val="000000"/>
          <w:sz w:val="20"/>
          <w:szCs w:val="20"/>
        </w:rPr>
        <w:t xml:space="preserve">dengan jumlah siswa 19 orang, yang terdiri dari 14 orang laki-laki dan 5 orang perempuan. </w:t>
      </w:r>
    </w:p>
    <w:p w14:paraId="184C1509" w14:textId="77777777" w:rsidR="000D1E88" w:rsidRPr="00013B5A" w:rsidRDefault="000D1E88" w:rsidP="00013B5A">
      <w:pPr>
        <w:pStyle w:val="BodyText"/>
        <w:contextualSpacing/>
        <w:jc w:val="both"/>
        <w:rPr>
          <w:i/>
          <w:lang w:val="en-US"/>
        </w:rPr>
      </w:pPr>
      <w:r w:rsidRPr="00013B5A">
        <w:rPr>
          <w:b/>
          <w:lang w:val="sv-SE"/>
        </w:rPr>
        <w:t>Kata kunci</w:t>
      </w:r>
      <w:r w:rsidRPr="00013B5A">
        <w:rPr>
          <w:lang w:val="sv-SE"/>
        </w:rPr>
        <w:t xml:space="preserve">: </w:t>
      </w:r>
      <w:r w:rsidRPr="00013B5A">
        <w:rPr>
          <w:iCs/>
          <w:color w:val="000000"/>
          <w:lang w:val="en-US"/>
        </w:rPr>
        <w:t xml:space="preserve">Model Make a Match; </w:t>
      </w:r>
      <w:r w:rsidRPr="00013B5A">
        <w:rPr>
          <w:iCs/>
          <w:color w:val="000000"/>
        </w:rPr>
        <w:t>Hasil Belajar Siswa</w:t>
      </w:r>
      <w:r w:rsidRPr="00013B5A">
        <w:rPr>
          <w:iCs/>
          <w:color w:val="000000"/>
          <w:lang w:val="en-US"/>
        </w:rPr>
        <w:t>; Pengukuran Panjang</w:t>
      </w:r>
    </w:p>
    <w:p w14:paraId="79C05BD6" w14:textId="72982A6D" w:rsidR="00E16D83" w:rsidRPr="00013B5A" w:rsidRDefault="00E16D83" w:rsidP="00013B5A">
      <w:pPr>
        <w:ind w:firstLine="567"/>
        <w:jc w:val="both"/>
        <w:rPr>
          <w:sz w:val="20"/>
          <w:szCs w:val="20"/>
          <w:lang w:val="en-US"/>
        </w:rPr>
      </w:pPr>
    </w:p>
    <w:p w14:paraId="004964BD" w14:textId="619DF446" w:rsidR="000D1E88" w:rsidRPr="00013B5A" w:rsidRDefault="000D1E88" w:rsidP="00013B5A">
      <w:pPr>
        <w:pStyle w:val="BodyText"/>
        <w:contextualSpacing/>
        <w:jc w:val="both"/>
        <w:rPr>
          <w:b/>
          <w:i/>
          <w:lang w:val="nb-NO"/>
        </w:rPr>
      </w:pPr>
      <w:r w:rsidRPr="00013B5A">
        <w:rPr>
          <w:b/>
          <w:i/>
          <w:lang w:val="nb-NO"/>
        </w:rPr>
        <w:t>Abstract</w:t>
      </w:r>
      <w:r w:rsidR="00013B5A" w:rsidRPr="00013B5A">
        <w:rPr>
          <w:b/>
          <w:i/>
          <w:lang w:val="nb-NO"/>
        </w:rPr>
        <w:t xml:space="preserve"> : </w:t>
      </w:r>
      <w:r w:rsidRPr="00013B5A">
        <w:rPr>
          <w:i/>
          <w:lang w:val="sv-SE"/>
        </w:rPr>
        <w:t>Education must function to realize and develop the various potentials that exist in humans in the context of diversity, morality, individuality/personality, sociality and culture as a whole and integrated. In short, education serves to humanize humans. The current educational paradigm requires teachers to improve the quality of learning, so the selection of learning models is really necessary so that learning in class is active and fun. One of the models used is cooperative make a match type. The advantage of this technique is that students find partners while learning about a concept or topic. , in a pleasant atmosphere and leading to active student learning in order to facilitate the learning that students do in the Mathematics subject, the material for Length Measurement has problems and obstacles so that the acquisition of student learning outcomes is very low. The purpose of this learning improvement research was to find out the increase in student learning outcomes by using the Make a Match type cooperative learning model in the Length Measurement material in class II (Two) students at Pasekon State Elementary School, Surade District, Sukabumi Regency with a total of 19 students, consisting of 14 men and 5 women.</w:t>
      </w:r>
    </w:p>
    <w:p w14:paraId="639025BD" w14:textId="1AAA568B" w:rsidR="00E16D83" w:rsidRPr="00013B5A" w:rsidRDefault="000D1E88" w:rsidP="00013B5A">
      <w:pPr>
        <w:jc w:val="both"/>
        <w:rPr>
          <w:i/>
          <w:lang w:val="en-US"/>
        </w:rPr>
      </w:pPr>
      <w:r w:rsidRPr="00013B5A">
        <w:rPr>
          <w:b/>
          <w:i/>
          <w:sz w:val="20"/>
          <w:szCs w:val="20"/>
          <w:lang w:val="en-US"/>
        </w:rPr>
        <w:t>Keyword</w:t>
      </w:r>
      <w:r w:rsidRPr="00013B5A">
        <w:rPr>
          <w:i/>
          <w:sz w:val="20"/>
          <w:szCs w:val="20"/>
          <w:lang w:val="en-US"/>
        </w:rPr>
        <w:t>:</w:t>
      </w:r>
      <w:r w:rsidRPr="00013B5A">
        <w:rPr>
          <w:sz w:val="20"/>
          <w:szCs w:val="20"/>
        </w:rPr>
        <w:t xml:space="preserve"> </w:t>
      </w:r>
      <w:r w:rsidRPr="00013B5A">
        <w:rPr>
          <w:i/>
          <w:sz w:val="20"/>
          <w:szCs w:val="20"/>
          <w:lang w:val="en-US"/>
        </w:rPr>
        <w:t>Make a Match models; Student learning outcomes; Length Measurement</w:t>
      </w:r>
    </w:p>
    <w:p w14:paraId="5680A239" w14:textId="77777777" w:rsidR="00782B6E" w:rsidRPr="00013B5A" w:rsidRDefault="00782B6E" w:rsidP="00013B5A">
      <w:pPr>
        <w:spacing w:line="360" w:lineRule="auto"/>
        <w:jc w:val="both"/>
        <w:rPr>
          <w:lang w:val="id-ID"/>
        </w:rPr>
      </w:pPr>
    </w:p>
    <w:p w14:paraId="228B6732" w14:textId="77777777" w:rsidR="00E16D83" w:rsidRPr="00013B5A" w:rsidRDefault="00E16D83" w:rsidP="00013B5A">
      <w:pPr>
        <w:pStyle w:val="IEEEHeading1"/>
        <w:numPr>
          <w:ilvl w:val="0"/>
          <w:numId w:val="0"/>
        </w:numPr>
        <w:spacing w:before="0" w:after="0" w:line="360" w:lineRule="auto"/>
        <w:ind w:left="289" w:hanging="289"/>
        <w:jc w:val="both"/>
        <w:rPr>
          <w:b/>
          <w:smallCaps w:val="0"/>
          <w:sz w:val="24"/>
          <w:lang w:val="en-US"/>
        </w:rPr>
      </w:pPr>
      <w:r w:rsidRPr="00013B5A">
        <w:rPr>
          <w:b/>
          <w:smallCaps w:val="0"/>
          <w:sz w:val="24"/>
          <w:lang w:val="en-US"/>
        </w:rPr>
        <w:t>I.</w:t>
      </w:r>
      <w:r w:rsidRPr="00013B5A">
        <w:rPr>
          <w:b/>
          <w:smallCaps w:val="0"/>
          <w:sz w:val="24"/>
          <w:lang w:val="id-ID"/>
        </w:rPr>
        <w:t xml:space="preserve"> P</w:t>
      </w:r>
      <w:r w:rsidRPr="00013B5A">
        <w:rPr>
          <w:b/>
          <w:smallCaps w:val="0"/>
          <w:sz w:val="24"/>
          <w:lang w:val="en-US"/>
        </w:rPr>
        <w:t>ENDAHULUAN</w:t>
      </w:r>
    </w:p>
    <w:p w14:paraId="56B69786" w14:textId="77777777" w:rsidR="00782B6E" w:rsidRPr="00013B5A" w:rsidRDefault="00782B6E" w:rsidP="00013B5A">
      <w:pPr>
        <w:pStyle w:val="Style3"/>
        <w:widowControl/>
        <w:spacing w:line="360" w:lineRule="auto"/>
        <w:ind w:firstLine="792"/>
        <w:rPr>
          <w:bCs/>
          <w:shd w:val="clear" w:color="auto" w:fill="FFFFFF"/>
        </w:rPr>
      </w:pPr>
      <w:r w:rsidRPr="00013B5A">
        <w:rPr>
          <w:rStyle w:val="Emphasis"/>
          <w:bCs/>
          <w:i w:val="0"/>
          <w:iCs w:val="0"/>
          <w:bdr w:val="none" w:sz="0" w:space="0" w:color="auto" w:frame="1"/>
          <w:shd w:val="clear" w:color="auto" w:fill="FFFFFF"/>
        </w:rPr>
        <w:t>Pendidikan</w:t>
      </w:r>
      <w:r w:rsidRPr="00013B5A">
        <w:rPr>
          <w:bCs/>
          <w:shd w:val="clear" w:color="auto" w:fill="FFFFFF"/>
        </w:rPr>
        <w:t xml:space="preserve"> adalah “usaha sadar dan terencana untuk mewujudkan suasana belajar dan proses pembelajaran agar siswa secara aktif mengembangkan potensi dirinya untuk memiliki </w:t>
      </w:r>
      <w:r w:rsidRPr="00013B5A">
        <w:rPr>
          <w:bCs/>
          <w:shd w:val="clear" w:color="auto" w:fill="FFFFFF"/>
        </w:rPr>
        <w:lastRenderedPageBreak/>
        <w:t>kekuatan spiritual keagamaan, pengendalian diri, kepribadian, kecerdasan, akhlak mulia, serta keterampilan yang diperlukan dirinya dan masyarakat”. (</w:t>
      </w:r>
      <w:r w:rsidRPr="00013B5A">
        <w:rPr>
          <w:rStyle w:val="Emphasis"/>
          <w:bCs/>
          <w:i w:val="0"/>
          <w:iCs w:val="0"/>
          <w:bdr w:val="none" w:sz="0" w:space="0" w:color="auto" w:frame="1"/>
          <w:shd w:val="clear" w:color="auto" w:fill="FFFFFF"/>
        </w:rPr>
        <w:t>UU</w:t>
      </w:r>
      <w:r w:rsidRPr="00013B5A">
        <w:rPr>
          <w:bCs/>
          <w:shd w:val="clear" w:color="auto" w:fill="FFFFFF"/>
        </w:rPr>
        <w:t> Sisdiknas No.20 tahun 2003)</w:t>
      </w:r>
    </w:p>
    <w:p w14:paraId="35DFDD13" w14:textId="77777777" w:rsidR="00782B6E" w:rsidRPr="00013B5A" w:rsidRDefault="00782B6E" w:rsidP="00013B5A">
      <w:pPr>
        <w:pStyle w:val="Style3"/>
        <w:widowControl/>
        <w:spacing w:line="360" w:lineRule="auto"/>
        <w:ind w:firstLine="792"/>
        <w:rPr>
          <w:rStyle w:val="FontStyle12"/>
          <w:bCs/>
          <w:sz w:val="24"/>
          <w:szCs w:val="24"/>
        </w:rPr>
      </w:pPr>
      <w:r w:rsidRPr="00013B5A">
        <w:rPr>
          <w:bCs/>
          <w:shd w:val="clear" w:color="auto" w:fill="FFFFFF"/>
        </w:rPr>
        <w:t>Menurut kamus Bahasa Indonesia (2009). Kata pendidikan berasal dari kata ‘didik’ dan mendapat imbuhan ‘pe’ dan akhiran ‘an’, maka kata ini mempunyai arti “proses atau cara atau perbuatan mendidik”. Secara bahasa definisi pendidikan adalah “proses pengubahan sikap dan tata laku seseorang atau kelompok orang dalam usaha mendewasakan manusia melalui upaya pengajaran dan pelatihan”.</w:t>
      </w:r>
    </w:p>
    <w:p w14:paraId="6831033B" w14:textId="77777777" w:rsidR="00782B6E" w:rsidRPr="00013B5A" w:rsidRDefault="00782B6E" w:rsidP="00013B5A">
      <w:pPr>
        <w:pStyle w:val="Style3"/>
        <w:widowControl/>
        <w:spacing w:line="360" w:lineRule="auto"/>
        <w:ind w:firstLine="792"/>
        <w:rPr>
          <w:bCs/>
          <w:bdr w:val="none" w:sz="0" w:space="0" w:color="auto" w:frame="1"/>
          <w:shd w:val="clear" w:color="auto" w:fill="FFFFFF"/>
        </w:rPr>
      </w:pPr>
      <w:r w:rsidRPr="00013B5A">
        <w:rPr>
          <w:bCs/>
          <w:bdr w:val="none" w:sz="0" w:space="0" w:color="auto" w:frame="1"/>
          <w:shd w:val="clear" w:color="auto" w:fill="FFFFFF"/>
        </w:rPr>
        <w:t>Berdasar pada pengertian tersebut pendidikan di Indonesia memiliki tujuan yang tiada lain adalah manusia yang beriman dan bertaqwa kapada Tuhan Yang Maha Esa, berakhlak mulia, sehat, cerdas, berperasaan, berkemauan, dan mampu berkarya; mampu memenuhi berbagai kebutuhan secara wajar, mampu mengendalikan hawa nafsunya, berkepribadian, bermasyarakat dan berbudaya. </w:t>
      </w:r>
    </w:p>
    <w:p w14:paraId="3B55ECC3" w14:textId="77777777" w:rsidR="00782B6E" w:rsidRPr="00013B5A" w:rsidRDefault="00782B6E" w:rsidP="00013B5A">
      <w:pPr>
        <w:pStyle w:val="Style3"/>
        <w:widowControl/>
        <w:spacing w:line="360" w:lineRule="auto"/>
        <w:ind w:firstLine="792"/>
        <w:rPr>
          <w:bCs/>
        </w:rPr>
      </w:pPr>
      <w:r w:rsidRPr="00013B5A">
        <w:rPr>
          <w:bCs/>
          <w:bdr w:val="none" w:sz="0" w:space="0" w:color="auto" w:frame="1"/>
          <w:shd w:val="clear" w:color="auto" w:fill="FFFFFF"/>
        </w:rPr>
        <w:t>Salah satu faktor dalam mencapai tujuan pendidikan tersebut adalah guru karena guru merupakan bagian penting sebagai pengelola kegiatan pembelajaran agar mampu mencapai hasil pembelajaran yang diharapkan, Guru adalah “salah satu komponen manusiawi dalam proses belajar-mengajar, yang ikut berperan dalam usaha pembentukan sumber daya manusia yang potensial dibidang pembangunan” (Sardirman, 2014). Dalam hal ini guru tidak semata-mata sebagai pengajar tetapi juga sebagai pendidik dan sekaligus pembimbing yang memberikan pengarahan dan menentukan siswa dalam kegiatan belajar mengajar untuk mencapai tujuan pendidikan.</w:t>
      </w:r>
    </w:p>
    <w:p w14:paraId="6A68D81E" w14:textId="77777777" w:rsidR="00782B6E" w:rsidRPr="00013B5A" w:rsidRDefault="00782B6E" w:rsidP="00013B5A">
      <w:pPr>
        <w:pStyle w:val="Style3"/>
        <w:widowControl/>
        <w:spacing w:line="360" w:lineRule="auto"/>
        <w:rPr>
          <w:bCs/>
          <w:bdr w:val="none" w:sz="0" w:space="0" w:color="auto" w:frame="1"/>
          <w:shd w:val="clear" w:color="auto" w:fill="FFFFFF"/>
        </w:rPr>
      </w:pPr>
      <w:r w:rsidRPr="00013B5A">
        <w:rPr>
          <w:bCs/>
          <w:bdr w:val="none" w:sz="0" w:space="0" w:color="auto" w:frame="1"/>
          <w:shd w:val="clear" w:color="auto" w:fill="FFFFFF"/>
        </w:rPr>
        <w:t>Pada dasarnya pendidikan harus berfungsi untuk mewujudkan serta mengembangkan berbagai potensi yang ada pada manusia dalam konteks keberagaman, moralitas, individualitas/personalitas, sosialitas dan keberbudayaan secara menyeluruh dan terintegrasi. Singkatnya, pendidikan berfungsi untuk memanusiakan manusia. Salah satu asfek keilmuan yang harus dikuasai oleh siswa dalam melaksanakan kegiatan pembelajaran adalah memahami dan menguasai ilmu matematika hal ini sejalan dengan tujuan pendidikan nasional cerdas dan mampu berkarya.</w:t>
      </w:r>
    </w:p>
    <w:p w14:paraId="5337EA96" w14:textId="77777777" w:rsidR="00782B6E" w:rsidRPr="00013B5A" w:rsidRDefault="00782B6E" w:rsidP="00013B5A">
      <w:pPr>
        <w:spacing w:line="360" w:lineRule="auto"/>
        <w:ind w:firstLine="720"/>
        <w:rPr>
          <w:bCs/>
        </w:rPr>
      </w:pPr>
      <w:r w:rsidRPr="00013B5A">
        <w:rPr>
          <w:bCs/>
        </w:rPr>
        <w:t>Matematika merupakan ilmu universal yang mendasari perkembangan teknologi modern, mempunyai peran penting dalam berbagai disiplin dan memajukan daya pikir manusia. Perkembangan pesat di bidang teknologi informasi dan komunikasi dewasa ini dilandasi oleh perkembangan matematika di bidang teori bilangan, aljabar, analisis, teori peluang dan matematika diskrit.  Untuk menguasai dan mencipta teknologi di masa depan diperlukan penguasaan matematika yang kuat sejak dini.</w:t>
      </w:r>
    </w:p>
    <w:p w14:paraId="232F67B7" w14:textId="77777777" w:rsidR="00782B6E" w:rsidRPr="00013B5A" w:rsidRDefault="00782B6E" w:rsidP="00013B5A">
      <w:pPr>
        <w:spacing w:line="360" w:lineRule="auto"/>
        <w:ind w:firstLine="720"/>
        <w:rPr>
          <w:bCs/>
        </w:rPr>
      </w:pPr>
      <w:r w:rsidRPr="00013B5A">
        <w:rPr>
          <w:bCs/>
        </w:rPr>
        <w:lastRenderedPageBreak/>
        <w:t>Mata pelajaran Matematika perlu diberikan kepada semua peserta didik mulai dari sekolah dasar untuk membekali peserta didik dengan kemampuan berpikir logis, analitis, sistematis, kritis, dan kreatif, serta kemampuan bekerjasama. Kompetensi tersebut diperlukan agar peserta didik dapat memiliki kemampuan memperoleh, mengelola, dan memanfaatkan informasi untuk bertahan hidup pada keadaan yang selalu berubah, tidak pasti, dan kompetitif.</w:t>
      </w:r>
    </w:p>
    <w:p w14:paraId="6CAAAE8B" w14:textId="77777777" w:rsidR="00782B6E" w:rsidRPr="00013B5A" w:rsidRDefault="00782B6E" w:rsidP="00013B5A">
      <w:pPr>
        <w:pStyle w:val="Style5"/>
        <w:spacing w:line="360" w:lineRule="auto"/>
        <w:ind w:firstLine="720"/>
        <w:jc w:val="both"/>
        <w:rPr>
          <w:rStyle w:val="FontStyle14"/>
          <w:rFonts w:eastAsia="Calibri"/>
          <w:b w:val="0"/>
          <w:sz w:val="24"/>
          <w:szCs w:val="24"/>
          <w:lang w:eastAsia="id-ID"/>
        </w:rPr>
      </w:pPr>
      <w:r w:rsidRPr="00013B5A">
        <w:rPr>
          <w:rStyle w:val="FontStyle14"/>
          <w:b w:val="0"/>
          <w:sz w:val="24"/>
          <w:szCs w:val="24"/>
        </w:rPr>
        <w:t>Mengacu pada tujuan pembelajaran yang diharapakan, salah satunya</w:t>
      </w:r>
      <w:r w:rsidRPr="00013B5A">
        <w:rPr>
          <w:rStyle w:val="FontStyle14"/>
          <w:b w:val="0"/>
          <w:sz w:val="24"/>
          <w:szCs w:val="24"/>
          <w:lang w:val="id-ID"/>
        </w:rPr>
        <w:t xml:space="preserve"> siswa</w:t>
      </w:r>
      <w:r w:rsidRPr="00013B5A">
        <w:rPr>
          <w:rStyle w:val="FontStyle14"/>
          <w:b w:val="0"/>
          <w:sz w:val="24"/>
          <w:szCs w:val="24"/>
        </w:rPr>
        <w:t xml:space="preserve"> </w:t>
      </w:r>
      <w:r w:rsidRPr="00013B5A">
        <w:rPr>
          <w:rStyle w:val="FontStyle14"/>
          <w:b w:val="0"/>
          <w:sz w:val="24"/>
          <w:szCs w:val="24"/>
          <w:lang w:val="id-ID"/>
        </w:rPr>
        <w:t xml:space="preserve">harus dibekali sejumlah Standar Kompetensi dan Kompetensi Dasar. Khusus untuk  siswa  Sekolah Dasar Kelas II (Dua)  semester II (Dua) diantaranya harus menguasai Kompetensi Inti Memahami pengetahuan faktual, konseptual, prosedural, dan metakognitif pada tingkat dasar dengan cara mengamati, menanya, dan mencoba berdasarkan rasa ingin tahu tentang dirinya, makhluk ciptaan Tuhan dan kegiatannya, dan benda-benda yang dijumpainya di rumah, sekolah dan tempat  tempat bermain. </w:t>
      </w:r>
      <w:r w:rsidRPr="00013B5A">
        <w:rPr>
          <w:rStyle w:val="FontStyle14"/>
          <w:b w:val="0"/>
          <w:sz w:val="24"/>
          <w:szCs w:val="24"/>
        </w:rPr>
        <w:t xml:space="preserve">Dengan Kompetensi Dasar </w:t>
      </w:r>
      <w:r w:rsidRPr="00013B5A">
        <w:rPr>
          <w:rFonts w:eastAsia="Calibri"/>
          <w:bCs/>
          <w:lang w:eastAsia="id-ID"/>
        </w:rPr>
        <w:t>3.6 Menjelaskan dan menentukan</w:t>
      </w:r>
      <w:r w:rsidRPr="00013B5A">
        <w:rPr>
          <w:bCs/>
        </w:rPr>
        <w:t xml:space="preserve"> </w:t>
      </w:r>
      <w:r w:rsidRPr="00013B5A">
        <w:rPr>
          <w:rFonts w:eastAsia="Calibri"/>
          <w:bCs/>
          <w:lang w:eastAsia="id-ID"/>
        </w:rPr>
        <w:t>Panjang (termasuk jarak), berat, dan</w:t>
      </w:r>
      <w:r w:rsidRPr="00013B5A">
        <w:rPr>
          <w:bCs/>
        </w:rPr>
        <w:t xml:space="preserve"> </w:t>
      </w:r>
      <w:r w:rsidRPr="00013B5A">
        <w:rPr>
          <w:rFonts w:eastAsia="Calibri"/>
          <w:bCs/>
          <w:lang w:eastAsia="id-ID"/>
        </w:rPr>
        <w:t>waktu dalam satuan baku, yang</w:t>
      </w:r>
      <w:r w:rsidRPr="00013B5A">
        <w:rPr>
          <w:bCs/>
        </w:rPr>
        <w:t xml:space="preserve"> </w:t>
      </w:r>
      <w:r w:rsidRPr="00013B5A">
        <w:rPr>
          <w:rFonts w:eastAsia="Calibri"/>
          <w:bCs/>
          <w:lang w:eastAsia="id-ID"/>
        </w:rPr>
        <w:t xml:space="preserve">berkaitan dengan kehidupan sehari-hari. 3.8.2 Menentukan panjang benda konkret dalam satuan baku, yang berkaitan dengan kehidupan sehari-hari. </w:t>
      </w:r>
      <w:r w:rsidRPr="00013B5A">
        <w:rPr>
          <w:rStyle w:val="FontStyle14"/>
          <w:b w:val="0"/>
          <w:sz w:val="24"/>
          <w:szCs w:val="24"/>
        </w:rPr>
        <w:t xml:space="preserve">Untuk mencapai hal tersebut sangatlah sulit dengan berbagai tantangan dan permasalahan, hal ini bisa terlihat </w:t>
      </w:r>
      <w:r w:rsidRPr="00013B5A">
        <w:rPr>
          <w:rStyle w:val="FontStyle14"/>
          <w:b w:val="0"/>
          <w:sz w:val="24"/>
          <w:szCs w:val="24"/>
          <w:lang w:val="id-ID"/>
        </w:rPr>
        <w:t xml:space="preserve"> </w:t>
      </w:r>
      <w:r w:rsidRPr="00013B5A">
        <w:rPr>
          <w:rStyle w:val="FontStyle14"/>
          <w:b w:val="0"/>
          <w:sz w:val="24"/>
          <w:szCs w:val="24"/>
        </w:rPr>
        <w:t>dari perolehan nilai</w:t>
      </w:r>
      <w:r w:rsidRPr="00013B5A">
        <w:rPr>
          <w:rStyle w:val="FontStyle14"/>
          <w:b w:val="0"/>
          <w:sz w:val="24"/>
          <w:szCs w:val="24"/>
          <w:lang w:val="id-ID"/>
        </w:rPr>
        <w:t xml:space="preserve"> hasil</w:t>
      </w:r>
      <w:r w:rsidRPr="00013B5A">
        <w:rPr>
          <w:rStyle w:val="FontStyle14"/>
          <w:b w:val="0"/>
          <w:sz w:val="24"/>
          <w:szCs w:val="24"/>
        </w:rPr>
        <w:t xml:space="preserve"> belajar siwa pada</w:t>
      </w:r>
      <w:r w:rsidRPr="00013B5A">
        <w:rPr>
          <w:rStyle w:val="FontStyle14"/>
          <w:b w:val="0"/>
          <w:sz w:val="24"/>
          <w:szCs w:val="24"/>
          <w:lang w:val="id-ID"/>
        </w:rPr>
        <w:t xml:space="preserve"> uji prasiklus</w:t>
      </w:r>
      <w:r w:rsidRPr="00013B5A">
        <w:rPr>
          <w:rStyle w:val="FontStyle14"/>
          <w:b w:val="0"/>
          <w:sz w:val="24"/>
          <w:szCs w:val="24"/>
        </w:rPr>
        <w:t xml:space="preserve">, dari 19 orang siswa hanya 9 orang </w:t>
      </w:r>
      <w:r w:rsidRPr="00013B5A">
        <w:rPr>
          <w:rStyle w:val="FontStyle14"/>
          <w:b w:val="0"/>
          <w:sz w:val="24"/>
          <w:szCs w:val="24"/>
          <w:lang w:val="id-ID"/>
        </w:rPr>
        <w:t>atau sekitar</w:t>
      </w:r>
      <w:r w:rsidRPr="00013B5A">
        <w:rPr>
          <w:rStyle w:val="FontStyle14"/>
          <w:b w:val="0"/>
          <w:sz w:val="24"/>
          <w:szCs w:val="24"/>
        </w:rPr>
        <w:t xml:space="preserve"> 47</w:t>
      </w:r>
      <w:r w:rsidRPr="00013B5A">
        <w:rPr>
          <w:rStyle w:val="FontStyle14"/>
          <w:b w:val="0"/>
          <w:sz w:val="24"/>
          <w:szCs w:val="24"/>
          <w:lang w:val="id-ID"/>
        </w:rPr>
        <w:t xml:space="preserve">% </w:t>
      </w:r>
      <w:r w:rsidRPr="00013B5A">
        <w:rPr>
          <w:rStyle w:val="FontStyle14"/>
          <w:b w:val="0"/>
          <w:sz w:val="24"/>
          <w:szCs w:val="24"/>
        </w:rPr>
        <w:t>mendapat nilai sesua</w:t>
      </w:r>
      <w:r w:rsidRPr="00013B5A">
        <w:rPr>
          <w:rStyle w:val="FontStyle14"/>
          <w:b w:val="0"/>
          <w:sz w:val="24"/>
          <w:szCs w:val="24"/>
          <w:lang w:val="id-ID"/>
        </w:rPr>
        <w:t xml:space="preserve">i serta di atas </w:t>
      </w:r>
      <w:r w:rsidRPr="00013B5A">
        <w:rPr>
          <w:rStyle w:val="FontStyle14"/>
          <w:b w:val="0"/>
          <w:sz w:val="24"/>
          <w:szCs w:val="24"/>
        </w:rPr>
        <w:t xml:space="preserve"> Kriteria Ketuntasan Minimal</w:t>
      </w:r>
      <w:r w:rsidRPr="00013B5A">
        <w:rPr>
          <w:rStyle w:val="FontStyle14"/>
          <w:b w:val="0"/>
          <w:sz w:val="24"/>
          <w:szCs w:val="24"/>
          <w:lang w:val="id-ID"/>
        </w:rPr>
        <w:t xml:space="preserve"> (</w:t>
      </w:r>
      <w:r w:rsidRPr="00013B5A">
        <w:rPr>
          <w:rStyle w:val="FontStyle14"/>
          <w:b w:val="0"/>
          <w:sz w:val="24"/>
          <w:szCs w:val="24"/>
        </w:rPr>
        <w:t>70</w:t>
      </w:r>
      <w:r w:rsidRPr="00013B5A">
        <w:rPr>
          <w:rStyle w:val="FontStyle14"/>
          <w:b w:val="0"/>
          <w:sz w:val="24"/>
          <w:szCs w:val="24"/>
          <w:lang w:val="id-ID"/>
        </w:rPr>
        <w:t>)</w:t>
      </w:r>
      <w:r w:rsidRPr="00013B5A">
        <w:rPr>
          <w:rStyle w:val="FontStyle14"/>
          <w:b w:val="0"/>
          <w:sz w:val="24"/>
          <w:szCs w:val="24"/>
        </w:rPr>
        <w:t xml:space="preserve">. Ini menunjukan tingkat </w:t>
      </w:r>
      <w:r w:rsidRPr="00013B5A">
        <w:rPr>
          <w:rStyle w:val="FontStyle14"/>
          <w:b w:val="0"/>
          <w:sz w:val="24"/>
          <w:szCs w:val="24"/>
          <w:lang w:val="id-ID"/>
        </w:rPr>
        <w:t xml:space="preserve">penguasaan </w:t>
      </w:r>
      <w:r w:rsidRPr="00013B5A">
        <w:rPr>
          <w:rStyle w:val="FontStyle14"/>
          <w:b w:val="0"/>
          <w:sz w:val="24"/>
          <w:szCs w:val="24"/>
        </w:rPr>
        <w:t>siswa terhadap materi pembelajaran masih sangat kurang</w:t>
      </w:r>
      <w:r w:rsidRPr="00013B5A">
        <w:rPr>
          <w:rStyle w:val="FontStyle14"/>
          <w:b w:val="0"/>
          <w:sz w:val="24"/>
          <w:szCs w:val="24"/>
          <w:lang w:val="id-ID"/>
        </w:rPr>
        <w:t xml:space="preserve">. </w:t>
      </w:r>
    </w:p>
    <w:p w14:paraId="6AF70D3E" w14:textId="35A48A95" w:rsidR="00782B6E" w:rsidRPr="00013B5A" w:rsidRDefault="00782B6E" w:rsidP="00013B5A">
      <w:pPr>
        <w:pStyle w:val="Style3"/>
        <w:widowControl/>
        <w:spacing w:line="360" w:lineRule="auto"/>
        <w:ind w:right="19" w:firstLine="720"/>
        <w:rPr>
          <w:rStyle w:val="FontStyle14"/>
          <w:b w:val="0"/>
          <w:sz w:val="24"/>
          <w:szCs w:val="24"/>
        </w:rPr>
      </w:pPr>
      <w:r w:rsidRPr="00013B5A">
        <w:rPr>
          <w:rStyle w:val="FontStyle14"/>
          <w:b w:val="0"/>
          <w:sz w:val="24"/>
          <w:szCs w:val="24"/>
          <w:lang w:val="id-ID"/>
        </w:rPr>
        <w:t xml:space="preserve">Bentuk perbaikan pembelajaran yang dilakukan guru yaitu penggunaan model pembelajaran yang relevan. Hal ini akan berdampak pada proses pembelajaran yang dapat meningkatkan hasil belajar siswa. Salah satu model pembelajaran yang digunakan adalah </w:t>
      </w:r>
      <w:r w:rsidRPr="00013B5A">
        <w:rPr>
          <w:bCs/>
        </w:rPr>
        <w:t>medel pembelajaran Kooperatif tipe Make a Matc</w:t>
      </w:r>
      <w:r w:rsidR="003E7E0D" w:rsidRPr="00013B5A">
        <w:rPr>
          <w:bCs/>
        </w:rPr>
        <w:t xml:space="preserve">h. </w:t>
      </w:r>
    </w:p>
    <w:p w14:paraId="22C40261" w14:textId="07F4C177" w:rsidR="00782B6E" w:rsidRPr="00013B5A" w:rsidRDefault="00782B6E" w:rsidP="00013B5A">
      <w:pPr>
        <w:pStyle w:val="Style3"/>
        <w:widowControl/>
        <w:tabs>
          <w:tab w:val="left" w:pos="426"/>
        </w:tabs>
        <w:spacing w:line="360" w:lineRule="auto"/>
        <w:ind w:right="19"/>
        <w:rPr>
          <w:rStyle w:val="FontStyle14"/>
          <w:b w:val="0"/>
          <w:sz w:val="24"/>
          <w:szCs w:val="24"/>
          <w:shd w:val="clear" w:color="auto" w:fill="FFFFFF"/>
        </w:rPr>
      </w:pPr>
      <w:r w:rsidRPr="00013B5A">
        <w:rPr>
          <w:rStyle w:val="FontStyle12"/>
          <w:bCs/>
          <w:sz w:val="24"/>
          <w:szCs w:val="24"/>
        </w:rPr>
        <w:t>Model pembelajaran dapat dijadikan pola pilihan , artinya para guru boleh memilih model pembelajaran yang sesuai dan efisien untuk mencapai tujuan pendidikannya.</w:t>
      </w:r>
      <w:r w:rsidRPr="00013B5A">
        <w:rPr>
          <w:bCs/>
        </w:rPr>
        <w:t xml:space="preserve"> </w:t>
      </w:r>
      <w:r w:rsidRPr="00013B5A">
        <w:rPr>
          <w:rStyle w:val="FontStyle12"/>
          <w:bCs/>
          <w:sz w:val="24"/>
          <w:szCs w:val="24"/>
        </w:rPr>
        <w:t xml:space="preserve">Salah satu model pembelajaran Kooperatif ini adalah pembelajaran Kooperatif tipe Make a Match.  </w:t>
      </w:r>
      <w:r w:rsidRPr="00013B5A">
        <w:rPr>
          <w:bCs/>
          <w:shd w:val="clear" w:color="auto" w:fill="FFFFFF"/>
        </w:rPr>
        <w:t xml:space="preserve">Menurut Rusman (2011) “Model Make A Match (membuat pasangan) merupakan salah satu jenis dari metode dalam pembelajaran kooperatif”.  Metode ini dikembangkan oleh Lorna Curran (1994).  </w:t>
      </w:r>
    </w:p>
    <w:p w14:paraId="549C0AA5" w14:textId="77777777" w:rsidR="00782B6E" w:rsidRPr="00013B5A" w:rsidRDefault="00782B6E" w:rsidP="00013B5A">
      <w:pPr>
        <w:pStyle w:val="Style5"/>
        <w:widowControl/>
        <w:spacing w:line="360" w:lineRule="auto"/>
        <w:ind w:firstLine="720"/>
        <w:jc w:val="both"/>
        <w:rPr>
          <w:bCs/>
        </w:rPr>
      </w:pPr>
      <w:r w:rsidRPr="00013B5A">
        <w:rPr>
          <w:bCs/>
        </w:rPr>
        <w:t xml:space="preserve">Berdasarkan pada hasil peneletian penulis terhadap pelaksanaan pembelajaran matematika materi </w:t>
      </w:r>
      <w:r w:rsidRPr="00013B5A">
        <w:rPr>
          <w:rFonts w:eastAsia="Calibri"/>
          <w:bCs/>
          <w:lang w:eastAsia="id-ID"/>
        </w:rPr>
        <w:t>pengukuran Panjang dikelas II (dua) SD Negeri Bagasih</w:t>
      </w:r>
      <w:r w:rsidRPr="00013B5A">
        <w:rPr>
          <w:bCs/>
        </w:rPr>
        <w:t xml:space="preserve"> ada beberapa masalah yang dapat menghambat pencapian tujuan pembelajaran sehingga perolehan rata-rata nilai ulangan harian prasiklus yang diperoleh siswa kelas II(dua) SD Negeri Bagasih pada </w:t>
      </w:r>
      <w:r w:rsidRPr="00013B5A">
        <w:rPr>
          <w:bCs/>
        </w:rPr>
        <w:lastRenderedPageBreak/>
        <w:t xml:space="preserve">materi </w:t>
      </w:r>
      <w:r w:rsidRPr="00013B5A">
        <w:rPr>
          <w:rFonts w:eastAsia="Calibri"/>
          <w:bCs/>
          <w:lang w:eastAsia="id-ID"/>
        </w:rPr>
        <w:t xml:space="preserve">pengukuran panjang </w:t>
      </w:r>
      <w:r w:rsidRPr="00013B5A">
        <w:rPr>
          <w:bCs/>
        </w:rPr>
        <w:t>hanya 9 dari 19 siswa atau 47% yang mencapai kriteria ketuntasan minimal 70.</w:t>
      </w:r>
    </w:p>
    <w:p w14:paraId="015139C1" w14:textId="695E1F1A" w:rsidR="00782B6E" w:rsidRPr="00013B5A" w:rsidRDefault="00782B6E" w:rsidP="00013B5A">
      <w:pPr>
        <w:pStyle w:val="Style5"/>
        <w:widowControl/>
        <w:spacing w:line="360" w:lineRule="auto"/>
        <w:ind w:firstLine="720"/>
        <w:jc w:val="both"/>
        <w:rPr>
          <w:bCs/>
        </w:rPr>
      </w:pPr>
      <w:r w:rsidRPr="00013B5A">
        <w:rPr>
          <w:bCs/>
        </w:rPr>
        <w:t xml:space="preserve">Mengacu pada hasil peneletian dapat disimpulkan bahwa masalah dalam </w:t>
      </w:r>
      <w:r w:rsidR="00D85D7C" w:rsidRPr="00013B5A">
        <w:rPr>
          <w:bCs/>
        </w:rPr>
        <w:t>penulis</w:t>
      </w:r>
      <w:r w:rsidRPr="00013B5A">
        <w:rPr>
          <w:bCs/>
        </w:rPr>
        <w:t>an ini adalah rendahnya hasil belajar siswa pada mata pelajaran Matematika khususnya materi  pengukuran panjang Sebagai upaya pemecahannya adalah melalui Model pembelajaran Kooperatif tipe Make a Match Siswa dianggap meningkat hasil belajarnya, apabila prosentase ketuntasan yang diperoleh siswa lebih besar dari Kriteria Ketuntasan Minimal yang selanjutnya ditulis KKM.</w:t>
      </w:r>
    </w:p>
    <w:p w14:paraId="2421647A" w14:textId="54E69727" w:rsidR="00782B6E" w:rsidRPr="00013B5A" w:rsidRDefault="00782B6E" w:rsidP="00013B5A">
      <w:pPr>
        <w:pStyle w:val="Style5"/>
        <w:widowControl/>
        <w:spacing w:line="360" w:lineRule="auto"/>
        <w:ind w:firstLine="720"/>
        <w:jc w:val="both"/>
        <w:rPr>
          <w:bCs/>
        </w:rPr>
      </w:pPr>
      <w:r w:rsidRPr="00013B5A">
        <w:rPr>
          <w:bCs/>
        </w:rPr>
        <w:t xml:space="preserve">Dengan memperhatikan latar belakang masalah tersebut </w:t>
      </w:r>
      <w:r w:rsidR="00D85D7C" w:rsidRPr="00013B5A">
        <w:rPr>
          <w:bCs/>
        </w:rPr>
        <w:t>penulis</w:t>
      </w:r>
      <w:r w:rsidRPr="00013B5A">
        <w:rPr>
          <w:bCs/>
        </w:rPr>
        <w:t xml:space="preserve"> tertarik untuk melaksanakan </w:t>
      </w:r>
      <w:r w:rsidR="00D85D7C" w:rsidRPr="00013B5A">
        <w:rPr>
          <w:bCs/>
        </w:rPr>
        <w:t>penulis</w:t>
      </w:r>
      <w:r w:rsidRPr="00013B5A">
        <w:rPr>
          <w:bCs/>
        </w:rPr>
        <w:t>an tindakan kelas dengan judul : “Peningkatan Hasil Belajar Pengukuran Panjang melalui model  Pembelajaran Cooperatife Learning Tipe Make A Match pada siswa Sekolah Dasar Negeri Bagasih Kecamatan Surade”.</w:t>
      </w:r>
    </w:p>
    <w:p w14:paraId="30185B1D" w14:textId="77777777" w:rsidR="00782B6E" w:rsidRPr="00013B5A" w:rsidRDefault="00782B6E" w:rsidP="00013B5A">
      <w:pPr>
        <w:pStyle w:val="BodyTextIndent"/>
        <w:spacing w:after="0" w:line="360" w:lineRule="auto"/>
        <w:ind w:left="0"/>
        <w:contextualSpacing/>
        <w:jc w:val="both"/>
      </w:pPr>
    </w:p>
    <w:p w14:paraId="4DEF092C" w14:textId="77777777" w:rsidR="00E16D83" w:rsidRPr="00013B5A" w:rsidRDefault="00E16D83" w:rsidP="00013B5A">
      <w:pPr>
        <w:pStyle w:val="IEEEHeading1"/>
        <w:numPr>
          <w:ilvl w:val="0"/>
          <w:numId w:val="0"/>
        </w:numPr>
        <w:spacing w:before="0" w:after="0" w:line="360" w:lineRule="auto"/>
        <w:ind w:left="289" w:hanging="289"/>
        <w:jc w:val="both"/>
        <w:rPr>
          <w:b/>
          <w:smallCaps w:val="0"/>
          <w:sz w:val="24"/>
          <w:lang w:val="en-US"/>
        </w:rPr>
      </w:pPr>
      <w:r w:rsidRPr="00013B5A">
        <w:rPr>
          <w:b/>
          <w:smallCaps w:val="0"/>
          <w:sz w:val="24"/>
          <w:lang w:val="en-US"/>
        </w:rPr>
        <w:t>II. METODE</w:t>
      </w:r>
    </w:p>
    <w:p w14:paraId="3D9909F6" w14:textId="7896F311" w:rsidR="0036414A" w:rsidRPr="00013B5A" w:rsidRDefault="00D85D7C" w:rsidP="00013B5A">
      <w:pPr>
        <w:pStyle w:val="Style4"/>
        <w:spacing w:line="360" w:lineRule="auto"/>
        <w:ind w:firstLine="720"/>
        <w:contextualSpacing/>
        <w:rPr>
          <w:rStyle w:val="FontStyle11"/>
          <w:sz w:val="24"/>
          <w:szCs w:val="24"/>
        </w:rPr>
      </w:pPr>
      <w:r w:rsidRPr="00013B5A">
        <w:rPr>
          <w:rStyle w:val="FontStyle11"/>
          <w:sz w:val="24"/>
          <w:szCs w:val="24"/>
        </w:rPr>
        <w:t>Penulis</w:t>
      </w:r>
      <w:r w:rsidR="00782B6E" w:rsidRPr="00013B5A">
        <w:rPr>
          <w:rStyle w:val="FontStyle11"/>
          <w:sz w:val="24"/>
          <w:szCs w:val="24"/>
        </w:rPr>
        <w:t xml:space="preserve">an </w:t>
      </w:r>
      <w:r w:rsidR="008A379B" w:rsidRPr="00013B5A">
        <w:rPr>
          <w:rStyle w:val="FontStyle11"/>
          <w:sz w:val="24"/>
          <w:szCs w:val="24"/>
        </w:rPr>
        <w:t xml:space="preserve">ini menggunakan metode </w:t>
      </w:r>
      <w:r w:rsidRPr="00013B5A">
        <w:rPr>
          <w:rStyle w:val="FontStyle11"/>
          <w:sz w:val="24"/>
          <w:szCs w:val="24"/>
        </w:rPr>
        <w:t>Penulis</w:t>
      </w:r>
      <w:r w:rsidR="008A379B" w:rsidRPr="00013B5A">
        <w:rPr>
          <w:rStyle w:val="FontStyle11"/>
          <w:sz w:val="24"/>
          <w:szCs w:val="24"/>
        </w:rPr>
        <w:t>an Tindakan Kelas (PTK)</w:t>
      </w:r>
      <w:r w:rsidR="00F2221F" w:rsidRPr="00013B5A">
        <w:rPr>
          <w:rStyle w:val="FontStyle11"/>
          <w:sz w:val="24"/>
          <w:szCs w:val="24"/>
        </w:rPr>
        <w:t xml:space="preserve">. </w:t>
      </w:r>
      <w:r w:rsidR="006A505E" w:rsidRPr="00013B5A">
        <w:rPr>
          <w:rStyle w:val="FontStyle11"/>
          <w:sz w:val="24"/>
          <w:szCs w:val="24"/>
        </w:rPr>
        <w:t xml:space="preserve">Menurut Kemmis (1988) dalam Salim (2019) menyebutkan bahwa </w:t>
      </w:r>
      <w:r w:rsidRPr="00013B5A">
        <w:rPr>
          <w:rStyle w:val="FontStyle11"/>
          <w:sz w:val="24"/>
          <w:szCs w:val="24"/>
        </w:rPr>
        <w:t>Penulis</w:t>
      </w:r>
      <w:r w:rsidR="00F2221F" w:rsidRPr="00013B5A">
        <w:rPr>
          <w:rStyle w:val="FontStyle11"/>
          <w:sz w:val="24"/>
          <w:szCs w:val="24"/>
        </w:rPr>
        <w:t>an Tindakan Kelas merupakan</w:t>
      </w:r>
      <w:r w:rsidR="006A505E" w:rsidRPr="00013B5A">
        <w:rPr>
          <w:rStyle w:val="FontStyle11"/>
          <w:sz w:val="24"/>
          <w:szCs w:val="24"/>
        </w:rPr>
        <w:t xml:space="preserve"> </w:t>
      </w:r>
      <w:r w:rsidRPr="00013B5A">
        <w:rPr>
          <w:rStyle w:val="FontStyle11"/>
          <w:sz w:val="24"/>
          <w:szCs w:val="24"/>
        </w:rPr>
        <w:t>penulis</w:t>
      </w:r>
      <w:r w:rsidR="006A505E" w:rsidRPr="00013B5A">
        <w:rPr>
          <w:rStyle w:val="FontStyle11"/>
          <w:sz w:val="24"/>
          <w:szCs w:val="24"/>
        </w:rPr>
        <w:t xml:space="preserve">an refleksi diri yang dilakukan oleh para partisipan dalam situasi-situasi social (termasuk Pendidikan) untuk memperbaiki praktik yang dilakukan sendiri. </w:t>
      </w:r>
      <w:r w:rsidR="00F2221F" w:rsidRPr="00013B5A">
        <w:rPr>
          <w:rStyle w:val="FontStyle11"/>
          <w:sz w:val="24"/>
          <w:szCs w:val="24"/>
        </w:rPr>
        <w:t xml:space="preserve"> </w:t>
      </w:r>
      <w:r w:rsidR="00C13DC2" w:rsidRPr="00013B5A">
        <w:rPr>
          <w:rStyle w:val="FontStyle11"/>
          <w:sz w:val="24"/>
          <w:szCs w:val="24"/>
        </w:rPr>
        <w:t xml:space="preserve">Dalam </w:t>
      </w:r>
      <w:r w:rsidRPr="00013B5A">
        <w:rPr>
          <w:rStyle w:val="FontStyle11"/>
          <w:sz w:val="24"/>
          <w:szCs w:val="24"/>
        </w:rPr>
        <w:t>penulis</w:t>
      </w:r>
      <w:r w:rsidR="00C13DC2" w:rsidRPr="00013B5A">
        <w:rPr>
          <w:rStyle w:val="FontStyle11"/>
          <w:sz w:val="24"/>
          <w:szCs w:val="24"/>
        </w:rPr>
        <w:t>an ini, penulis menggunakan model PTK dari Kemmis dan T</w:t>
      </w:r>
      <w:r w:rsidR="004970DA" w:rsidRPr="00013B5A">
        <w:rPr>
          <w:rStyle w:val="FontStyle11"/>
          <w:sz w:val="24"/>
          <w:szCs w:val="24"/>
        </w:rPr>
        <w:t>a</w:t>
      </w:r>
      <w:r w:rsidR="00C13DC2" w:rsidRPr="00013B5A">
        <w:rPr>
          <w:rStyle w:val="FontStyle11"/>
          <w:sz w:val="24"/>
          <w:szCs w:val="24"/>
        </w:rPr>
        <w:t>ggart</w:t>
      </w:r>
      <w:r w:rsidR="004970DA" w:rsidRPr="00013B5A">
        <w:rPr>
          <w:rStyle w:val="FontStyle11"/>
          <w:sz w:val="24"/>
          <w:szCs w:val="24"/>
        </w:rPr>
        <w:t xml:space="preserve"> </w:t>
      </w:r>
      <w:r w:rsidR="00C13DC2" w:rsidRPr="00013B5A">
        <w:rPr>
          <w:rStyle w:val="FontStyle11"/>
          <w:sz w:val="24"/>
          <w:szCs w:val="24"/>
        </w:rPr>
        <w:t xml:space="preserve">yang terdiri dari empat tahap yaitu Perencanaan, Pelaksanaan, Observasi dan Refleksi. </w:t>
      </w:r>
      <w:r w:rsidR="00AA5348" w:rsidRPr="00013B5A">
        <w:rPr>
          <w:rStyle w:val="FontStyle11"/>
          <w:sz w:val="24"/>
          <w:szCs w:val="24"/>
        </w:rPr>
        <w:t xml:space="preserve">Dalam tahap perencanaan hal-hal yang dilakukan ialah membuat rencana pelakssanaan pembelajaran (RPP), </w:t>
      </w:r>
      <w:r w:rsidR="00C029B2" w:rsidRPr="00013B5A">
        <w:rPr>
          <w:rStyle w:val="FontStyle11"/>
          <w:sz w:val="24"/>
          <w:szCs w:val="24"/>
        </w:rPr>
        <w:t>mempersiapkan model pembelajaran</w:t>
      </w:r>
      <w:r w:rsidR="003815A8" w:rsidRPr="00013B5A">
        <w:rPr>
          <w:rStyle w:val="FontStyle11"/>
          <w:sz w:val="24"/>
          <w:szCs w:val="24"/>
        </w:rPr>
        <w:t xml:space="preserve"> yang akan digunakan, </w:t>
      </w:r>
      <w:r w:rsidR="00351ACD" w:rsidRPr="00013B5A">
        <w:rPr>
          <w:rStyle w:val="FontStyle11"/>
          <w:sz w:val="24"/>
          <w:szCs w:val="24"/>
        </w:rPr>
        <w:t xml:space="preserve">menyiapkan lembar tes, dan menyiapkan lembar observasi. Tahap pelaksanaan yaitu guru melakukan pembleajaran dari mulai tahap awal, inti dan penutup. </w:t>
      </w:r>
      <w:r w:rsidR="0036414A" w:rsidRPr="00013B5A">
        <w:rPr>
          <w:rStyle w:val="FontStyle11"/>
          <w:sz w:val="24"/>
          <w:szCs w:val="24"/>
        </w:rPr>
        <w:t>Tahap observasi dilakukan selama pelaksanaan Tindakan. Adapun observasi ini dilakukan untuk mengamati keaktifan siswa di kelas. Tahap refleksi yaitu semua data yang telah didapatkan kemudian dianalisis, dilakukan pengamatan tentang kelebihan dan kekurangan Tindakan pada siklus 1. Apabila belum memenuhi kriteria ketuntasan minimal (KKM), maka penulis memperbaiki kekurangan di siklus 1 dan melakukan Tindakan di siklus 2.</w:t>
      </w:r>
    </w:p>
    <w:p w14:paraId="469E869B" w14:textId="04EF0EB0" w:rsidR="009316ED" w:rsidRPr="00013B5A" w:rsidRDefault="00D85D7C" w:rsidP="00013B5A">
      <w:pPr>
        <w:pStyle w:val="Style4"/>
        <w:spacing w:line="360" w:lineRule="auto"/>
        <w:ind w:firstLine="720"/>
        <w:contextualSpacing/>
      </w:pPr>
      <w:r w:rsidRPr="00013B5A">
        <w:rPr>
          <w:rStyle w:val="FontStyle11"/>
          <w:sz w:val="24"/>
          <w:szCs w:val="24"/>
        </w:rPr>
        <w:t>Penulis</w:t>
      </w:r>
      <w:r w:rsidR="0036414A" w:rsidRPr="00013B5A">
        <w:rPr>
          <w:rStyle w:val="FontStyle11"/>
          <w:sz w:val="24"/>
          <w:szCs w:val="24"/>
        </w:rPr>
        <w:t xml:space="preserve">an Tindakan kelas tidak menggunakan istilah pouplasi dan sampel, melainkan subjek dan objek </w:t>
      </w:r>
      <w:r w:rsidRPr="00013B5A">
        <w:rPr>
          <w:rStyle w:val="FontStyle11"/>
          <w:sz w:val="24"/>
          <w:szCs w:val="24"/>
        </w:rPr>
        <w:t>penulis</w:t>
      </w:r>
      <w:r w:rsidR="0036414A" w:rsidRPr="00013B5A">
        <w:rPr>
          <w:rStyle w:val="FontStyle11"/>
          <w:sz w:val="24"/>
          <w:szCs w:val="24"/>
        </w:rPr>
        <w:t xml:space="preserve">an (Dodon, 2014) dalam </w:t>
      </w:r>
      <w:sdt>
        <w:sdtPr>
          <w:rPr>
            <w:rStyle w:val="FontStyle11"/>
            <w:sz w:val="24"/>
            <w:szCs w:val="24"/>
          </w:rPr>
          <w:id w:val="1782849005"/>
          <w:citation/>
        </w:sdtPr>
        <w:sdtEndPr>
          <w:rPr>
            <w:rStyle w:val="FontStyle11"/>
          </w:rPr>
        </w:sdtEndPr>
        <w:sdtContent>
          <w:r w:rsidR="0036414A" w:rsidRPr="00013B5A">
            <w:rPr>
              <w:rStyle w:val="FontStyle11"/>
              <w:sz w:val="24"/>
              <w:szCs w:val="24"/>
            </w:rPr>
            <w:fldChar w:fldCharType="begin"/>
          </w:r>
          <w:r w:rsidR="0036414A" w:rsidRPr="00013B5A">
            <w:rPr>
              <w:rStyle w:val="FontStyle11"/>
              <w:sz w:val="24"/>
              <w:szCs w:val="24"/>
            </w:rPr>
            <w:instrText xml:space="preserve"> CITATION Fit23 \l 1033 </w:instrText>
          </w:r>
          <w:r w:rsidR="0036414A" w:rsidRPr="00013B5A">
            <w:rPr>
              <w:rStyle w:val="FontStyle11"/>
              <w:sz w:val="24"/>
              <w:szCs w:val="24"/>
            </w:rPr>
            <w:fldChar w:fldCharType="separate"/>
          </w:r>
          <w:r w:rsidR="0036414A" w:rsidRPr="00013B5A">
            <w:rPr>
              <w:noProof/>
            </w:rPr>
            <w:t>(Fitri Ayu, 2023)</w:t>
          </w:r>
          <w:r w:rsidR="0036414A" w:rsidRPr="00013B5A">
            <w:rPr>
              <w:rStyle w:val="FontStyle11"/>
              <w:sz w:val="24"/>
              <w:szCs w:val="24"/>
            </w:rPr>
            <w:fldChar w:fldCharType="end"/>
          </w:r>
        </w:sdtContent>
      </w:sdt>
      <w:r w:rsidR="009316ED" w:rsidRPr="00013B5A">
        <w:rPr>
          <w:rStyle w:val="FontStyle11"/>
          <w:sz w:val="24"/>
          <w:szCs w:val="24"/>
        </w:rPr>
        <w:t xml:space="preserve">. Dalam </w:t>
      </w:r>
      <w:r w:rsidRPr="00013B5A">
        <w:rPr>
          <w:rStyle w:val="FontStyle11"/>
          <w:sz w:val="24"/>
          <w:szCs w:val="24"/>
        </w:rPr>
        <w:t>penulis</w:t>
      </w:r>
      <w:r w:rsidR="009316ED" w:rsidRPr="00013B5A">
        <w:rPr>
          <w:rStyle w:val="FontStyle11"/>
          <w:sz w:val="24"/>
          <w:szCs w:val="24"/>
        </w:rPr>
        <w:t xml:space="preserve">an ini subjek </w:t>
      </w:r>
      <w:r w:rsidRPr="00013B5A">
        <w:rPr>
          <w:rStyle w:val="FontStyle11"/>
          <w:sz w:val="24"/>
          <w:szCs w:val="24"/>
        </w:rPr>
        <w:t>penulis</w:t>
      </w:r>
      <w:r w:rsidR="009316ED" w:rsidRPr="00013B5A">
        <w:rPr>
          <w:rStyle w:val="FontStyle11"/>
          <w:sz w:val="24"/>
          <w:szCs w:val="24"/>
        </w:rPr>
        <w:t xml:space="preserve">an adalah siswa dan </w:t>
      </w:r>
      <w:r w:rsidR="00782B6E" w:rsidRPr="00013B5A">
        <w:t>siswi kelas II SD Negeri Pasekon Kecamatan Surade Kabupaten Sukabumi pada Tahun pelajaran 2022/2023 dengan jumlah siswa 19 orang yang terdiri dari 14 orang laki-laki dan 5 orang perempuan.</w:t>
      </w:r>
      <w:r w:rsidR="00A250F2" w:rsidRPr="00013B5A">
        <w:t xml:space="preserve"> </w:t>
      </w:r>
      <w:r w:rsidR="009316ED" w:rsidRPr="00013B5A">
        <w:t xml:space="preserve">Objek </w:t>
      </w:r>
      <w:r w:rsidRPr="00013B5A">
        <w:t>penulis</w:t>
      </w:r>
      <w:r w:rsidR="009316ED" w:rsidRPr="00013B5A">
        <w:t xml:space="preserve">annya adalah meningkatkan Hasil Belajar </w:t>
      </w:r>
      <w:r w:rsidR="009316ED" w:rsidRPr="00013B5A">
        <w:lastRenderedPageBreak/>
        <w:t xml:space="preserve">Pengukuran Panjang Melalui Model Pembelajaran Cooperative Learning Tipe Make A Match. </w:t>
      </w:r>
    </w:p>
    <w:p w14:paraId="47285F11" w14:textId="6E489433" w:rsidR="00782B6E" w:rsidRPr="00013B5A" w:rsidRDefault="00B7679B" w:rsidP="00013B5A">
      <w:pPr>
        <w:pStyle w:val="Style4"/>
        <w:spacing w:line="360" w:lineRule="auto"/>
        <w:ind w:firstLine="720"/>
        <w:contextualSpacing/>
      </w:pPr>
      <w:r w:rsidRPr="00013B5A">
        <w:t xml:space="preserve">Teknik pengumpulan </w:t>
      </w:r>
      <w:r w:rsidR="00A250F2" w:rsidRPr="00013B5A">
        <w:t xml:space="preserve">data </w:t>
      </w:r>
      <w:r w:rsidRPr="00013B5A">
        <w:t xml:space="preserve">dalam </w:t>
      </w:r>
      <w:r w:rsidR="00D85D7C" w:rsidRPr="00013B5A">
        <w:t>penulis</w:t>
      </w:r>
      <w:r w:rsidRPr="00013B5A">
        <w:t xml:space="preserve">an ini </w:t>
      </w:r>
      <w:r w:rsidR="00A250F2" w:rsidRPr="00013B5A">
        <w:t>menggunakan instrumen tes</w:t>
      </w:r>
      <w:r w:rsidR="0029294F" w:rsidRPr="00013B5A">
        <w:t xml:space="preserve"> (menjodohkan)</w:t>
      </w:r>
      <w:r w:rsidR="00A250F2" w:rsidRPr="00013B5A">
        <w:t xml:space="preserve"> </w:t>
      </w:r>
      <w:r w:rsidRPr="00013B5A">
        <w:t xml:space="preserve">untuk menlihat apakah ada nilai atau pencapaian hasil belajar siswa, </w:t>
      </w:r>
      <w:r w:rsidR="00A250F2" w:rsidRPr="00013B5A">
        <w:t xml:space="preserve">dan </w:t>
      </w:r>
      <w:r w:rsidRPr="00013B5A">
        <w:t xml:space="preserve">instrument </w:t>
      </w:r>
      <w:r w:rsidR="00A250F2" w:rsidRPr="00013B5A">
        <w:t>observasi keakti</w:t>
      </w:r>
      <w:r w:rsidR="00161AD0" w:rsidRPr="00013B5A">
        <w:t>f</w:t>
      </w:r>
      <w:r w:rsidR="00A250F2" w:rsidRPr="00013B5A">
        <w:t>an siswa</w:t>
      </w:r>
      <w:r w:rsidRPr="00013B5A">
        <w:t xml:space="preserve"> untuk mengamati alngsung, melihat dan mengambil suatu data yang dibutuhkan di tempat </w:t>
      </w:r>
      <w:r w:rsidR="00D85D7C" w:rsidRPr="00013B5A">
        <w:t>penulis</w:t>
      </w:r>
      <w:r w:rsidRPr="00013B5A">
        <w:t xml:space="preserve">an. </w:t>
      </w:r>
    </w:p>
    <w:p w14:paraId="1CF3BBD1" w14:textId="77777777" w:rsidR="00782B6E" w:rsidRPr="00013B5A" w:rsidRDefault="00782B6E" w:rsidP="00013B5A">
      <w:pPr>
        <w:spacing w:line="360" w:lineRule="auto"/>
        <w:jc w:val="both"/>
        <w:rPr>
          <w:lang w:val="sv-SE"/>
        </w:rPr>
      </w:pPr>
    </w:p>
    <w:p w14:paraId="43A4911F" w14:textId="77777777" w:rsidR="00E16D83" w:rsidRPr="00013B5A" w:rsidRDefault="00E16D83" w:rsidP="00013B5A">
      <w:pPr>
        <w:spacing w:line="360" w:lineRule="auto"/>
        <w:jc w:val="both"/>
        <w:rPr>
          <w:b/>
          <w:lang w:val="sv-SE"/>
        </w:rPr>
      </w:pPr>
      <w:r w:rsidRPr="00013B5A">
        <w:rPr>
          <w:b/>
          <w:lang w:val="sv-SE"/>
        </w:rPr>
        <w:t>III.  HASIL DAN PEMBAHASAN</w:t>
      </w:r>
    </w:p>
    <w:p w14:paraId="79D48D2F" w14:textId="719CF1C9" w:rsidR="00782B6E" w:rsidRDefault="00782B6E" w:rsidP="00013B5A">
      <w:pPr>
        <w:shd w:val="clear" w:color="auto" w:fill="FFFFFF"/>
        <w:spacing w:line="360" w:lineRule="auto"/>
        <w:ind w:firstLine="720"/>
        <w:contextualSpacing/>
        <w:jc w:val="both"/>
        <w:rPr>
          <w:color w:val="000000"/>
        </w:rPr>
      </w:pPr>
      <w:r w:rsidRPr="00013B5A">
        <w:t xml:space="preserve">Pembelajaran ini </w:t>
      </w:r>
      <w:r w:rsidR="00D85D7C" w:rsidRPr="00013B5A">
        <w:t>penulis</w:t>
      </w:r>
      <w:r w:rsidRPr="00013B5A">
        <w:t xml:space="preserve"> melakukan langkah terobosan dengan menggunakan model pembelajaran kooperatif tipe Make a Match. Penggunaaan model pembelajaran kooperatif tipe Make a Match diharapkan dapat membantu siswa dalam meningkatkan hasil belajar. Pada bagian ini </w:t>
      </w:r>
      <w:r w:rsidR="00D85D7C" w:rsidRPr="00013B5A">
        <w:t>penulis</w:t>
      </w:r>
      <w:r w:rsidRPr="00013B5A">
        <w:t xml:space="preserve"> akan memaparkan data</w:t>
      </w:r>
      <w:r w:rsidRPr="00013B5A">
        <w:rPr>
          <w:color w:val="000000"/>
        </w:rPr>
        <w:t xml:space="preserve"> kualitatif dan data kuantitatif</w:t>
      </w:r>
      <w:r w:rsidRPr="00013B5A">
        <w:t xml:space="preserve"> pelaksanaan perbaikan pembelajaran pra siklus, siklus I, dan siklus II</w:t>
      </w:r>
      <w:r w:rsidRPr="00013B5A">
        <w:rPr>
          <w:color w:val="000000"/>
        </w:rPr>
        <w:t xml:space="preserve">. </w:t>
      </w:r>
    </w:p>
    <w:p w14:paraId="2CF49C57" w14:textId="77777777" w:rsidR="00013B5A" w:rsidRPr="00013B5A" w:rsidRDefault="00013B5A" w:rsidP="00013B5A">
      <w:pPr>
        <w:shd w:val="clear" w:color="auto" w:fill="FFFFFF"/>
        <w:spacing w:line="360" w:lineRule="auto"/>
        <w:ind w:firstLine="720"/>
        <w:contextualSpacing/>
        <w:jc w:val="both"/>
        <w:rPr>
          <w:color w:val="000000"/>
        </w:rPr>
      </w:pPr>
    </w:p>
    <w:p w14:paraId="6A392DA5" w14:textId="77777777" w:rsidR="00782B6E" w:rsidRPr="00013B5A" w:rsidRDefault="00782B6E" w:rsidP="00013B5A">
      <w:pPr>
        <w:tabs>
          <w:tab w:val="left" w:pos="426"/>
        </w:tabs>
        <w:spacing w:line="360" w:lineRule="auto"/>
        <w:contextualSpacing/>
        <w:jc w:val="both"/>
        <w:rPr>
          <w:b/>
        </w:rPr>
      </w:pPr>
      <w:r w:rsidRPr="00013B5A">
        <w:rPr>
          <w:b/>
        </w:rPr>
        <w:t>Pra-Siklus</w:t>
      </w:r>
    </w:p>
    <w:p w14:paraId="36672B50" w14:textId="090706B9" w:rsidR="00C23123" w:rsidRPr="00013B5A" w:rsidRDefault="00C23123" w:rsidP="00013B5A">
      <w:pPr>
        <w:pStyle w:val="BodyText"/>
        <w:spacing w:line="360" w:lineRule="auto"/>
        <w:ind w:right="-1" w:firstLine="780"/>
        <w:contextualSpacing/>
        <w:jc w:val="both"/>
        <w:rPr>
          <w:sz w:val="24"/>
          <w:szCs w:val="24"/>
        </w:rPr>
      </w:pPr>
      <w:r w:rsidRPr="00013B5A">
        <w:rPr>
          <w:sz w:val="24"/>
          <w:szCs w:val="24"/>
        </w:rPr>
        <w:t>Berdasarkan</w:t>
      </w:r>
      <w:r w:rsidRPr="00013B5A">
        <w:rPr>
          <w:spacing w:val="-6"/>
          <w:sz w:val="24"/>
          <w:szCs w:val="24"/>
        </w:rPr>
        <w:t xml:space="preserve"> </w:t>
      </w:r>
      <w:r w:rsidRPr="00013B5A">
        <w:rPr>
          <w:sz w:val="24"/>
          <w:szCs w:val="24"/>
        </w:rPr>
        <w:t>hasil</w:t>
      </w:r>
      <w:r w:rsidRPr="00013B5A">
        <w:rPr>
          <w:spacing w:val="-5"/>
          <w:sz w:val="24"/>
          <w:szCs w:val="24"/>
        </w:rPr>
        <w:t xml:space="preserve"> </w:t>
      </w:r>
      <w:r w:rsidRPr="00013B5A">
        <w:rPr>
          <w:sz w:val="24"/>
          <w:szCs w:val="24"/>
        </w:rPr>
        <w:t>temuan</w:t>
      </w:r>
      <w:r w:rsidRPr="00013B5A">
        <w:rPr>
          <w:spacing w:val="-6"/>
          <w:sz w:val="24"/>
          <w:szCs w:val="24"/>
        </w:rPr>
        <w:t xml:space="preserve"> </w:t>
      </w:r>
      <w:r w:rsidRPr="00013B5A">
        <w:rPr>
          <w:sz w:val="24"/>
          <w:szCs w:val="24"/>
        </w:rPr>
        <w:t>observasi</w:t>
      </w:r>
      <w:r w:rsidRPr="00013B5A">
        <w:rPr>
          <w:spacing w:val="-2"/>
          <w:sz w:val="24"/>
          <w:szCs w:val="24"/>
        </w:rPr>
        <w:t xml:space="preserve"> </w:t>
      </w:r>
      <w:r w:rsidRPr="00013B5A">
        <w:rPr>
          <w:sz w:val="24"/>
          <w:szCs w:val="24"/>
        </w:rPr>
        <w:t>yang</w:t>
      </w:r>
      <w:r w:rsidRPr="00013B5A">
        <w:rPr>
          <w:spacing w:val="-8"/>
          <w:sz w:val="24"/>
          <w:szCs w:val="24"/>
        </w:rPr>
        <w:t xml:space="preserve"> </w:t>
      </w:r>
      <w:r w:rsidRPr="00013B5A">
        <w:rPr>
          <w:sz w:val="24"/>
          <w:szCs w:val="24"/>
        </w:rPr>
        <w:t>diperoleh</w:t>
      </w:r>
      <w:r w:rsidRPr="00013B5A">
        <w:rPr>
          <w:spacing w:val="-6"/>
          <w:sz w:val="24"/>
          <w:szCs w:val="24"/>
        </w:rPr>
        <w:t xml:space="preserve"> </w:t>
      </w:r>
      <w:r w:rsidR="00D85D7C" w:rsidRPr="00013B5A">
        <w:rPr>
          <w:sz w:val="24"/>
          <w:szCs w:val="24"/>
        </w:rPr>
        <w:t>penulis</w:t>
      </w:r>
      <w:r w:rsidRPr="00013B5A">
        <w:rPr>
          <w:spacing w:val="-15"/>
          <w:sz w:val="24"/>
          <w:szCs w:val="24"/>
        </w:rPr>
        <w:t xml:space="preserve"> </w:t>
      </w:r>
      <w:r w:rsidRPr="00013B5A">
        <w:rPr>
          <w:sz w:val="24"/>
          <w:szCs w:val="24"/>
        </w:rPr>
        <w:t>sebelum</w:t>
      </w:r>
      <w:r w:rsidRPr="00013B5A">
        <w:rPr>
          <w:spacing w:val="-15"/>
          <w:sz w:val="24"/>
          <w:szCs w:val="24"/>
        </w:rPr>
        <w:t xml:space="preserve"> </w:t>
      </w:r>
      <w:r w:rsidRPr="00013B5A">
        <w:rPr>
          <w:sz w:val="24"/>
          <w:szCs w:val="24"/>
        </w:rPr>
        <w:t xml:space="preserve">menggunakan media </w:t>
      </w:r>
      <w:r w:rsidRPr="00013B5A">
        <w:rPr>
          <w:sz w:val="24"/>
          <w:szCs w:val="24"/>
          <w:lang w:val="en-US"/>
        </w:rPr>
        <w:t xml:space="preserve">model pembelajaran kooperatif tipe Make a Match, </w:t>
      </w:r>
      <w:r w:rsidRPr="00013B5A">
        <w:rPr>
          <w:sz w:val="24"/>
          <w:szCs w:val="24"/>
        </w:rPr>
        <w:t>Hasil olah data dapat dilihat pada tabel di bawah ini.</w:t>
      </w:r>
    </w:p>
    <w:p w14:paraId="33685AD2" w14:textId="77777777" w:rsidR="00C23123" w:rsidRPr="00013B5A" w:rsidRDefault="00C23123" w:rsidP="00013B5A">
      <w:pPr>
        <w:spacing w:line="360" w:lineRule="auto"/>
        <w:ind w:firstLine="426"/>
        <w:contextualSpacing/>
        <w:jc w:val="both"/>
        <w:rPr>
          <w:color w:val="222222"/>
        </w:rPr>
      </w:pPr>
    </w:p>
    <w:p w14:paraId="457107E0" w14:textId="090CF50B" w:rsidR="00C23123" w:rsidRPr="00013B5A" w:rsidRDefault="00C23123" w:rsidP="00013B5A">
      <w:pPr>
        <w:pStyle w:val="JudulTabel"/>
        <w:spacing w:before="0" w:after="0" w:line="360" w:lineRule="auto"/>
        <w:contextualSpacing/>
        <w:jc w:val="center"/>
        <w:rPr>
          <w:bCs w:val="0"/>
          <w:sz w:val="24"/>
          <w:szCs w:val="24"/>
          <w:lang w:val="en-US"/>
        </w:rPr>
      </w:pPr>
      <w:r w:rsidRPr="00013B5A">
        <w:rPr>
          <w:bCs w:val="0"/>
          <w:sz w:val="24"/>
          <w:szCs w:val="24"/>
        </w:rPr>
        <w:t xml:space="preserve">Tabel </w:t>
      </w:r>
      <w:r w:rsidRPr="00013B5A">
        <w:rPr>
          <w:bCs w:val="0"/>
          <w:sz w:val="24"/>
          <w:szCs w:val="24"/>
        </w:rPr>
        <w:fldChar w:fldCharType="begin"/>
      </w:r>
      <w:r w:rsidRPr="00013B5A">
        <w:rPr>
          <w:bCs w:val="0"/>
          <w:sz w:val="24"/>
          <w:szCs w:val="24"/>
        </w:rPr>
        <w:instrText xml:space="preserve"> SEQ Table \* ARABIC </w:instrText>
      </w:r>
      <w:r w:rsidRPr="00013B5A">
        <w:rPr>
          <w:bCs w:val="0"/>
          <w:sz w:val="24"/>
          <w:szCs w:val="24"/>
        </w:rPr>
        <w:fldChar w:fldCharType="separate"/>
      </w:r>
      <w:r w:rsidR="00AB7A40">
        <w:rPr>
          <w:bCs w:val="0"/>
          <w:noProof/>
          <w:sz w:val="24"/>
          <w:szCs w:val="24"/>
        </w:rPr>
        <w:t>1</w:t>
      </w:r>
      <w:r w:rsidRPr="00013B5A">
        <w:rPr>
          <w:bCs w:val="0"/>
          <w:sz w:val="24"/>
          <w:szCs w:val="24"/>
        </w:rPr>
        <w:fldChar w:fldCharType="end"/>
      </w:r>
      <w:r w:rsidRPr="00013B5A">
        <w:rPr>
          <w:bCs w:val="0"/>
          <w:sz w:val="24"/>
          <w:szCs w:val="24"/>
        </w:rPr>
        <w:t xml:space="preserve">. </w:t>
      </w:r>
      <w:r w:rsidRPr="00013B5A">
        <w:rPr>
          <w:bCs w:val="0"/>
          <w:sz w:val="24"/>
          <w:szCs w:val="24"/>
          <w:lang w:val="en-US"/>
        </w:rPr>
        <w:t>Nilai Keseluruhan Pra Siklus</w:t>
      </w:r>
    </w:p>
    <w:tbl>
      <w:tblPr>
        <w:tblW w:w="599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26"/>
        <w:gridCol w:w="3800"/>
        <w:gridCol w:w="872"/>
      </w:tblGrid>
      <w:tr w:rsidR="00C23123" w:rsidRPr="00013B5A" w14:paraId="14B6C263" w14:textId="6C394CBE" w:rsidTr="00C23123">
        <w:trPr>
          <w:trHeight w:val="153"/>
          <w:jc w:val="center"/>
        </w:trPr>
        <w:tc>
          <w:tcPr>
            <w:tcW w:w="1326" w:type="dxa"/>
          </w:tcPr>
          <w:p w14:paraId="1C47F132" w14:textId="7D19BA04" w:rsidR="00C23123" w:rsidRPr="00013B5A" w:rsidRDefault="00C23123" w:rsidP="00013B5A">
            <w:pPr>
              <w:spacing w:line="360" w:lineRule="auto"/>
              <w:contextualSpacing/>
              <w:rPr>
                <w:b/>
                <w:i/>
              </w:rPr>
            </w:pPr>
            <w:r w:rsidRPr="00013B5A">
              <w:rPr>
                <w:b/>
                <w:i/>
              </w:rPr>
              <w:t>No</w:t>
            </w:r>
          </w:p>
        </w:tc>
        <w:tc>
          <w:tcPr>
            <w:tcW w:w="3800" w:type="dxa"/>
          </w:tcPr>
          <w:p w14:paraId="0EFCD652" w14:textId="408CE4C9" w:rsidR="00C23123" w:rsidRPr="00013B5A" w:rsidRDefault="00C23123" w:rsidP="00013B5A">
            <w:pPr>
              <w:spacing w:line="360" w:lineRule="auto"/>
              <w:contextualSpacing/>
              <w:rPr>
                <w:b/>
                <w:i/>
              </w:rPr>
            </w:pPr>
            <w:r w:rsidRPr="00013B5A">
              <w:rPr>
                <w:b/>
                <w:i/>
              </w:rPr>
              <w:t>Indikator</w:t>
            </w:r>
          </w:p>
        </w:tc>
        <w:tc>
          <w:tcPr>
            <w:tcW w:w="872" w:type="dxa"/>
          </w:tcPr>
          <w:p w14:paraId="6D4212AD" w14:textId="3DEDCFEF" w:rsidR="00C23123" w:rsidRPr="00013B5A" w:rsidRDefault="00C23123" w:rsidP="00013B5A">
            <w:pPr>
              <w:spacing w:line="360" w:lineRule="auto"/>
              <w:contextualSpacing/>
              <w:rPr>
                <w:b/>
                <w:i/>
              </w:rPr>
            </w:pPr>
            <w:r w:rsidRPr="00013B5A">
              <w:rPr>
                <w:b/>
                <w:i/>
              </w:rPr>
              <w:t>Skor</w:t>
            </w:r>
          </w:p>
        </w:tc>
      </w:tr>
      <w:tr w:rsidR="00C23123" w:rsidRPr="00013B5A" w14:paraId="3F204A9A" w14:textId="1AD36837" w:rsidTr="00C23123">
        <w:trPr>
          <w:trHeight w:val="547"/>
          <w:jc w:val="center"/>
        </w:trPr>
        <w:tc>
          <w:tcPr>
            <w:tcW w:w="1326" w:type="dxa"/>
          </w:tcPr>
          <w:p w14:paraId="360C90D4" w14:textId="77777777" w:rsidR="00C23123" w:rsidRPr="00013B5A" w:rsidRDefault="00C23123" w:rsidP="00013B5A">
            <w:pPr>
              <w:spacing w:line="360" w:lineRule="auto"/>
              <w:contextualSpacing/>
            </w:pPr>
            <w:r w:rsidRPr="00013B5A">
              <w:t>1</w:t>
            </w:r>
          </w:p>
          <w:p w14:paraId="3B615622" w14:textId="77777777" w:rsidR="00C23123" w:rsidRPr="00013B5A" w:rsidRDefault="00C23123" w:rsidP="00013B5A">
            <w:pPr>
              <w:spacing w:line="360" w:lineRule="auto"/>
              <w:contextualSpacing/>
            </w:pPr>
            <w:r w:rsidRPr="00013B5A">
              <w:t>2</w:t>
            </w:r>
          </w:p>
          <w:p w14:paraId="2C0C0CDD" w14:textId="77777777" w:rsidR="00C23123" w:rsidRPr="00013B5A" w:rsidRDefault="00C23123" w:rsidP="00013B5A">
            <w:pPr>
              <w:spacing w:line="360" w:lineRule="auto"/>
              <w:contextualSpacing/>
            </w:pPr>
            <w:r w:rsidRPr="00013B5A">
              <w:t>3</w:t>
            </w:r>
          </w:p>
          <w:p w14:paraId="05F4C5E5" w14:textId="61143381" w:rsidR="00C23123" w:rsidRPr="00013B5A" w:rsidRDefault="00C23123" w:rsidP="00013B5A">
            <w:pPr>
              <w:spacing w:line="360" w:lineRule="auto"/>
              <w:contextualSpacing/>
            </w:pPr>
            <w:r w:rsidRPr="00013B5A">
              <w:t>4</w:t>
            </w:r>
          </w:p>
          <w:p w14:paraId="6D764F22" w14:textId="77777777" w:rsidR="00C23123" w:rsidRPr="00013B5A" w:rsidRDefault="00C23123" w:rsidP="00013B5A">
            <w:pPr>
              <w:spacing w:line="360" w:lineRule="auto"/>
              <w:contextualSpacing/>
            </w:pPr>
            <w:r w:rsidRPr="00013B5A">
              <w:t>6</w:t>
            </w:r>
          </w:p>
          <w:p w14:paraId="796C14E0" w14:textId="7ECE3CE8" w:rsidR="00C23123" w:rsidRPr="00013B5A" w:rsidRDefault="00C23123" w:rsidP="00013B5A">
            <w:pPr>
              <w:spacing w:line="360" w:lineRule="auto"/>
              <w:contextualSpacing/>
            </w:pPr>
            <w:r w:rsidRPr="00013B5A">
              <w:t>7</w:t>
            </w:r>
          </w:p>
        </w:tc>
        <w:tc>
          <w:tcPr>
            <w:tcW w:w="3800" w:type="dxa"/>
          </w:tcPr>
          <w:p w14:paraId="1E4A65CB" w14:textId="77777777" w:rsidR="00C23123" w:rsidRPr="00013B5A" w:rsidRDefault="00C23123" w:rsidP="00013B5A">
            <w:pPr>
              <w:spacing w:line="360" w:lineRule="auto"/>
              <w:contextualSpacing/>
              <w:rPr>
                <w:lang w:val="en-US"/>
              </w:rPr>
            </w:pPr>
            <w:r w:rsidRPr="00013B5A">
              <w:rPr>
                <w:lang w:val="en-US"/>
              </w:rPr>
              <w:t>Nilai Maksimal</w:t>
            </w:r>
          </w:p>
          <w:p w14:paraId="08AA5953" w14:textId="77777777" w:rsidR="00C23123" w:rsidRPr="00013B5A" w:rsidRDefault="00C23123" w:rsidP="00013B5A">
            <w:pPr>
              <w:spacing w:line="360" w:lineRule="auto"/>
              <w:contextualSpacing/>
              <w:rPr>
                <w:lang w:val="en-US"/>
              </w:rPr>
            </w:pPr>
            <w:r w:rsidRPr="00013B5A">
              <w:rPr>
                <w:lang w:val="en-US"/>
              </w:rPr>
              <w:t>Nilai Terendah</w:t>
            </w:r>
          </w:p>
          <w:p w14:paraId="4324B9F4" w14:textId="77777777" w:rsidR="00C23123" w:rsidRPr="00013B5A" w:rsidRDefault="00C23123" w:rsidP="00013B5A">
            <w:pPr>
              <w:spacing w:line="360" w:lineRule="auto"/>
              <w:contextualSpacing/>
              <w:rPr>
                <w:lang w:val="en-US"/>
              </w:rPr>
            </w:pPr>
            <w:r w:rsidRPr="00013B5A">
              <w:rPr>
                <w:lang w:val="en-US"/>
              </w:rPr>
              <w:t>Nilai Tertinggi</w:t>
            </w:r>
          </w:p>
          <w:p w14:paraId="1BFDE044" w14:textId="6E2BD1D4" w:rsidR="00C23123" w:rsidRPr="00013B5A" w:rsidRDefault="00C23123" w:rsidP="00013B5A">
            <w:pPr>
              <w:spacing w:line="360" w:lineRule="auto"/>
              <w:contextualSpacing/>
              <w:rPr>
                <w:lang w:val="en-US"/>
              </w:rPr>
            </w:pPr>
            <w:r w:rsidRPr="00013B5A">
              <w:rPr>
                <w:lang w:val="en-US"/>
              </w:rPr>
              <w:t>Rata-rata Kelas</w:t>
            </w:r>
          </w:p>
          <w:p w14:paraId="39E85932" w14:textId="77777777" w:rsidR="00C23123" w:rsidRPr="00013B5A" w:rsidRDefault="00C23123" w:rsidP="00013B5A">
            <w:pPr>
              <w:spacing w:line="360" w:lineRule="auto"/>
              <w:contextualSpacing/>
              <w:rPr>
                <w:lang w:val="en-US"/>
              </w:rPr>
            </w:pPr>
            <w:r w:rsidRPr="00013B5A">
              <w:rPr>
                <w:lang w:val="en-US"/>
              </w:rPr>
              <w:t>Siswa memenuhi KKM</w:t>
            </w:r>
          </w:p>
          <w:p w14:paraId="263AF6F1" w14:textId="10E9FB51" w:rsidR="00C23123" w:rsidRPr="00013B5A" w:rsidRDefault="00C23123" w:rsidP="00013B5A">
            <w:pPr>
              <w:spacing w:line="360" w:lineRule="auto"/>
              <w:contextualSpacing/>
              <w:rPr>
                <w:lang w:val="en-US"/>
              </w:rPr>
            </w:pPr>
            <w:r w:rsidRPr="00013B5A">
              <w:rPr>
                <w:lang w:val="en-US"/>
              </w:rPr>
              <w:t>Siswa belum memenuhi KKM</w:t>
            </w:r>
          </w:p>
        </w:tc>
        <w:tc>
          <w:tcPr>
            <w:tcW w:w="872" w:type="dxa"/>
          </w:tcPr>
          <w:p w14:paraId="22D43F2C" w14:textId="77777777" w:rsidR="00C23123" w:rsidRPr="00013B5A" w:rsidRDefault="00C23123" w:rsidP="00013B5A">
            <w:pPr>
              <w:spacing w:line="360" w:lineRule="auto"/>
              <w:contextualSpacing/>
            </w:pPr>
            <w:r w:rsidRPr="00013B5A">
              <w:t>100</w:t>
            </w:r>
          </w:p>
          <w:p w14:paraId="38BA8FF6" w14:textId="77777777" w:rsidR="00C23123" w:rsidRPr="00013B5A" w:rsidRDefault="00C23123" w:rsidP="00013B5A">
            <w:pPr>
              <w:spacing w:line="360" w:lineRule="auto"/>
              <w:contextualSpacing/>
            </w:pPr>
            <w:r w:rsidRPr="00013B5A">
              <w:t>20</w:t>
            </w:r>
          </w:p>
          <w:p w14:paraId="2FD7B295" w14:textId="77777777" w:rsidR="00C23123" w:rsidRPr="00013B5A" w:rsidRDefault="00C23123" w:rsidP="00013B5A">
            <w:pPr>
              <w:spacing w:line="360" w:lineRule="auto"/>
              <w:contextualSpacing/>
            </w:pPr>
            <w:r w:rsidRPr="00013B5A">
              <w:t>80</w:t>
            </w:r>
          </w:p>
          <w:p w14:paraId="0004D177" w14:textId="2C185EF1" w:rsidR="00C23123" w:rsidRPr="00013B5A" w:rsidRDefault="00C23123" w:rsidP="00013B5A">
            <w:pPr>
              <w:spacing w:line="360" w:lineRule="auto"/>
              <w:contextualSpacing/>
            </w:pPr>
            <w:r w:rsidRPr="00013B5A">
              <w:t>53</w:t>
            </w:r>
          </w:p>
          <w:p w14:paraId="55DF25B4" w14:textId="77777777" w:rsidR="00C23123" w:rsidRPr="00013B5A" w:rsidRDefault="00C23123" w:rsidP="00013B5A">
            <w:pPr>
              <w:spacing w:line="360" w:lineRule="auto"/>
              <w:contextualSpacing/>
            </w:pPr>
            <w:r w:rsidRPr="00013B5A">
              <w:t>9</w:t>
            </w:r>
          </w:p>
          <w:p w14:paraId="3B51D914" w14:textId="2A557B39" w:rsidR="00C23123" w:rsidRPr="00013B5A" w:rsidRDefault="00C23123" w:rsidP="00013B5A">
            <w:pPr>
              <w:spacing w:line="360" w:lineRule="auto"/>
              <w:contextualSpacing/>
            </w:pPr>
            <w:r w:rsidRPr="00013B5A">
              <w:t>10</w:t>
            </w:r>
          </w:p>
        </w:tc>
      </w:tr>
    </w:tbl>
    <w:p w14:paraId="018CE278" w14:textId="77777777" w:rsidR="00C23123" w:rsidRPr="00013B5A" w:rsidRDefault="00C23123" w:rsidP="00013B5A">
      <w:pPr>
        <w:shd w:val="clear" w:color="auto" w:fill="FFFFFF"/>
        <w:spacing w:line="360" w:lineRule="auto"/>
        <w:contextualSpacing/>
        <w:jc w:val="both"/>
        <w:rPr>
          <w:color w:val="000000"/>
        </w:rPr>
      </w:pPr>
    </w:p>
    <w:p w14:paraId="7359F924" w14:textId="38AD7ECC" w:rsidR="00FB5C79" w:rsidRPr="00013B5A" w:rsidRDefault="00782B6E" w:rsidP="00013B5A">
      <w:pPr>
        <w:shd w:val="clear" w:color="auto" w:fill="FFFFFF"/>
        <w:spacing w:line="360" w:lineRule="auto"/>
        <w:ind w:firstLine="720"/>
        <w:contextualSpacing/>
        <w:jc w:val="both"/>
      </w:pPr>
      <w:r w:rsidRPr="00013B5A">
        <w:rPr>
          <w:color w:val="000000"/>
        </w:rPr>
        <w:t>Data kuantitatif awal siswa pada</w:t>
      </w:r>
      <w:r w:rsidRPr="00013B5A">
        <w:t xml:space="preserve"> </w:t>
      </w:r>
      <w:r w:rsidR="00D85D7C" w:rsidRPr="00013B5A">
        <w:t>penulis</w:t>
      </w:r>
      <w:r w:rsidRPr="00013B5A">
        <w:t xml:space="preserve">an ini diperoleh hasil belajar siswa kelas II SD Negeri Pasekon Kecamatan Surade yang diperoleh pada kegiatan pra-siklus yaitu </w:t>
      </w:r>
      <w:r w:rsidR="00C23123" w:rsidRPr="00013B5A">
        <w:t xml:space="preserve">nilai rata-rata diperoleh adalah 53 termasuk kategori kurang, </w:t>
      </w:r>
      <w:r w:rsidRPr="00013B5A">
        <w:t>terdapat </w:t>
      </w:r>
      <w:r w:rsidRPr="00013B5A">
        <w:rPr>
          <w:spacing w:val="2"/>
        </w:rPr>
        <w:t xml:space="preserve">9 siswa </w:t>
      </w:r>
      <w:r w:rsidR="00C23123" w:rsidRPr="00013B5A">
        <w:rPr>
          <w:spacing w:val="2"/>
        </w:rPr>
        <w:t xml:space="preserve">atau </w:t>
      </w:r>
      <w:r w:rsidR="00FB5C79" w:rsidRPr="00013B5A">
        <w:rPr>
          <w:spacing w:val="2"/>
        </w:rPr>
        <w:t>s</w:t>
      </w:r>
      <w:r w:rsidR="00C23123" w:rsidRPr="00013B5A">
        <w:rPr>
          <w:spacing w:val="2"/>
        </w:rPr>
        <w:t xml:space="preserve">etara </w:t>
      </w:r>
      <w:r w:rsidRPr="00013B5A">
        <w:rPr>
          <w:spacing w:val="2"/>
        </w:rPr>
        <w:t>47,3%</w:t>
      </w:r>
      <w:r w:rsidRPr="00013B5A">
        <w:t> yang telah berhasil mencapai KKM</w:t>
      </w:r>
      <w:r w:rsidR="00C23123" w:rsidRPr="00013B5A">
        <w:t xml:space="preserve">, sedangkan sisanya </w:t>
      </w:r>
      <w:r w:rsidR="00FB5C79" w:rsidRPr="00013B5A">
        <w:t>10</w:t>
      </w:r>
      <w:r w:rsidR="00C23123" w:rsidRPr="00013B5A">
        <w:t xml:space="preserve"> orang siswa dengan presentase 52,7% nilainya masih di bawah KKM 70. P</w:t>
      </w:r>
      <w:r w:rsidRPr="00013B5A">
        <w:t xml:space="preserve">ada </w:t>
      </w:r>
      <w:r w:rsidR="00C23123" w:rsidRPr="00013B5A">
        <w:t xml:space="preserve">siklus 1 ini </w:t>
      </w:r>
      <w:r w:rsidRPr="00013B5A">
        <w:t xml:space="preserve">kegiatan </w:t>
      </w:r>
      <w:r w:rsidR="00C23123" w:rsidRPr="00013B5A">
        <w:t>pembelajaran</w:t>
      </w:r>
      <w:r w:rsidRPr="00013B5A">
        <w:t xml:space="preserve"> hanya </w:t>
      </w:r>
      <w:r w:rsidRPr="00013B5A">
        <w:lastRenderedPageBreak/>
        <w:t>menggunakan model pembelajaran konvensional yaitu ceramah, Tanya jawab dan pemberian tugas</w:t>
      </w:r>
      <w:r w:rsidR="00C23123" w:rsidRPr="00013B5A">
        <w:t xml:space="preserve">. </w:t>
      </w:r>
    </w:p>
    <w:p w14:paraId="35C517D8" w14:textId="77777777" w:rsidR="00FB5C79" w:rsidRPr="00013B5A" w:rsidRDefault="00FB5C79" w:rsidP="00013B5A">
      <w:pPr>
        <w:shd w:val="clear" w:color="auto" w:fill="FFFFFF"/>
        <w:spacing w:line="360" w:lineRule="auto"/>
        <w:ind w:firstLine="720"/>
        <w:contextualSpacing/>
        <w:jc w:val="both"/>
      </w:pPr>
    </w:p>
    <w:p w14:paraId="411E8883" w14:textId="77777777" w:rsidR="00782B6E" w:rsidRPr="00013B5A" w:rsidRDefault="00782B6E" w:rsidP="00013B5A">
      <w:pPr>
        <w:tabs>
          <w:tab w:val="left" w:pos="851"/>
        </w:tabs>
        <w:spacing w:line="360" w:lineRule="auto"/>
        <w:contextualSpacing/>
        <w:jc w:val="both"/>
        <w:rPr>
          <w:b/>
        </w:rPr>
      </w:pPr>
      <w:r w:rsidRPr="00013B5A">
        <w:rPr>
          <w:b/>
        </w:rPr>
        <w:t>Siklus I (pertama)</w:t>
      </w:r>
    </w:p>
    <w:p w14:paraId="67620BB3" w14:textId="3961FA8D" w:rsidR="003C26BC" w:rsidRPr="00013B5A" w:rsidRDefault="00FB5C79" w:rsidP="00013B5A">
      <w:pPr>
        <w:spacing w:line="360" w:lineRule="auto"/>
        <w:ind w:firstLine="426"/>
        <w:contextualSpacing/>
        <w:jc w:val="both"/>
      </w:pPr>
      <w:r w:rsidRPr="00013B5A">
        <w:t>Pembelajaran pada siklus 1 dilakukan dengan metode berkelompok. Siswa mendapatkan dua kartu terdiri dari satu kartu jawaban dan satu kartu soal. Siswa diminta mencari kartu jawaban atau soal yang sesuai dengan kartu miliknya. Adapun berikut ini temuan untuk pembelajaran di siklus 1 yaitu sebagai berikut:</w:t>
      </w:r>
    </w:p>
    <w:p w14:paraId="35CCA1E9" w14:textId="77777777" w:rsidR="009D0EB6" w:rsidRPr="00013B5A" w:rsidRDefault="009D0EB6" w:rsidP="00013B5A">
      <w:pPr>
        <w:spacing w:line="360" w:lineRule="auto"/>
        <w:contextualSpacing/>
        <w:jc w:val="both"/>
      </w:pPr>
    </w:p>
    <w:p w14:paraId="72595031" w14:textId="7ED5BF7F" w:rsidR="003C26BC" w:rsidRPr="00013B5A" w:rsidRDefault="00FB5C79" w:rsidP="00013B5A">
      <w:pPr>
        <w:pStyle w:val="JudulTabel"/>
        <w:spacing w:before="0" w:after="0" w:line="360" w:lineRule="auto"/>
        <w:contextualSpacing/>
        <w:jc w:val="center"/>
        <w:rPr>
          <w:bCs w:val="0"/>
          <w:sz w:val="24"/>
          <w:szCs w:val="24"/>
          <w:lang w:val="en-US"/>
        </w:rPr>
      </w:pPr>
      <w:r w:rsidRPr="00013B5A">
        <w:rPr>
          <w:bCs w:val="0"/>
          <w:sz w:val="24"/>
          <w:szCs w:val="24"/>
        </w:rPr>
        <w:t xml:space="preserve">Tabel 2. </w:t>
      </w:r>
      <w:r w:rsidRPr="00013B5A">
        <w:rPr>
          <w:bCs w:val="0"/>
          <w:sz w:val="24"/>
          <w:szCs w:val="24"/>
          <w:lang w:val="en-US"/>
        </w:rPr>
        <w:t>Nilai Keseluruhan Siklus 1</w:t>
      </w:r>
    </w:p>
    <w:tbl>
      <w:tblPr>
        <w:tblW w:w="599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26"/>
        <w:gridCol w:w="3800"/>
        <w:gridCol w:w="872"/>
      </w:tblGrid>
      <w:tr w:rsidR="00FB5C79" w:rsidRPr="00013B5A" w14:paraId="6383E24F" w14:textId="77777777" w:rsidTr="0007248F">
        <w:trPr>
          <w:trHeight w:val="153"/>
          <w:jc w:val="center"/>
        </w:trPr>
        <w:tc>
          <w:tcPr>
            <w:tcW w:w="1326" w:type="dxa"/>
          </w:tcPr>
          <w:p w14:paraId="4CEA3C7D" w14:textId="77777777" w:rsidR="00FB5C79" w:rsidRPr="00013B5A" w:rsidRDefault="00FB5C79" w:rsidP="00013B5A">
            <w:pPr>
              <w:spacing w:line="360" w:lineRule="auto"/>
              <w:contextualSpacing/>
              <w:rPr>
                <w:b/>
                <w:i/>
              </w:rPr>
            </w:pPr>
            <w:r w:rsidRPr="00013B5A">
              <w:rPr>
                <w:b/>
                <w:i/>
              </w:rPr>
              <w:t>No</w:t>
            </w:r>
          </w:p>
        </w:tc>
        <w:tc>
          <w:tcPr>
            <w:tcW w:w="3800" w:type="dxa"/>
          </w:tcPr>
          <w:p w14:paraId="511F5FC0" w14:textId="77777777" w:rsidR="00FB5C79" w:rsidRPr="00013B5A" w:rsidRDefault="00FB5C79" w:rsidP="00013B5A">
            <w:pPr>
              <w:spacing w:line="360" w:lineRule="auto"/>
              <w:contextualSpacing/>
              <w:rPr>
                <w:b/>
                <w:i/>
              </w:rPr>
            </w:pPr>
            <w:r w:rsidRPr="00013B5A">
              <w:rPr>
                <w:b/>
                <w:i/>
              </w:rPr>
              <w:t>Indikator</w:t>
            </w:r>
          </w:p>
        </w:tc>
        <w:tc>
          <w:tcPr>
            <w:tcW w:w="872" w:type="dxa"/>
          </w:tcPr>
          <w:p w14:paraId="3BA92882" w14:textId="77777777" w:rsidR="00FB5C79" w:rsidRPr="00013B5A" w:rsidRDefault="00FB5C79" w:rsidP="00013B5A">
            <w:pPr>
              <w:spacing w:line="360" w:lineRule="auto"/>
              <w:contextualSpacing/>
              <w:rPr>
                <w:b/>
                <w:i/>
              </w:rPr>
            </w:pPr>
            <w:r w:rsidRPr="00013B5A">
              <w:rPr>
                <w:b/>
                <w:i/>
              </w:rPr>
              <w:t>Skor</w:t>
            </w:r>
          </w:p>
        </w:tc>
      </w:tr>
      <w:tr w:rsidR="00FB5C79" w:rsidRPr="00013B5A" w14:paraId="0A6F0933" w14:textId="77777777" w:rsidTr="0007248F">
        <w:trPr>
          <w:trHeight w:val="547"/>
          <w:jc w:val="center"/>
        </w:trPr>
        <w:tc>
          <w:tcPr>
            <w:tcW w:w="1326" w:type="dxa"/>
          </w:tcPr>
          <w:p w14:paraId="558DDDCB" w14:textId="77777777" w:rsidR="00FB5C79" w:rsidRPr="00013B5A" w:rsidRDefault="00FB5C79" w:rsidP="00013B5A">
            <w:pPr>
              <w:spacing w:line="360" w:lineRule="auto"/>
              <w:contextualSpacing/>
            </w:pPr>
            <w:r w:rsidRPr="00013B5A">
              <w:t>1</w:t>
            </w:r>
          </w:p>
          <w:p w14:paraId="3E82A091" w14:textId="77777777" w:rsidR="00FB5C79" w:rsidRPr="00013B5A" w:rsidRDefault="00FB5C79" w:rsidP="00013B5A">
            <w:pPr>
              <w:spacing w:line="360" w:lineRule="auto"/>
              <w:contextualSpacing/>
            </w:pPr>
            <w:r w:rsidRPr="00013B5A">
              <w:t>2</w:t>
            </w:r>
          </w:p>
          <w:p w14:paraId="3456C320" w14:textId="77777777" w:rsidR="00FB5C79" w:rsidRPr="00013B5A" w:rsidRDefault="00FB5C79" w:rsidP="00013B5A">
            <w:pPr>
              <w:spacing w:line="360" w:lineRule="auto"/>
              <w:contextualSpacing/>
            </w:pPr>
            <w:r w:rsidRPr="00013B5A">
              <w:t>3</w:t>
            </w:r>
          </w:p>
          <w:p w14:paraId="334C6532" w14:textId="1BE00454" w:rsidR="00FB5C79" w:rsidRPr="00013B5A" w:rsidRDefault="00FB5C79" w:rsidP="00013B5A">
            <w:pPr>
              <w:spacing w:line="360" w:lineRule="auto"/>
              <w:contextualSpacing/>
            </w:pPr>
            <w:r w:rsidRPr="00013B5A">
              <w:t>4</w:t>
            </w:r>
          </w:p>
          <w:p w14:paraId="14D2F9B8" w14:textId="77777777" w:rsidR="00FB5C79" w:rsidRPr="00013B5A" w:rsidRDefault="00FB5C79" w:rsidP="00013B5A">
            <w:pPr>
              <w:spacing w:line="360" w:lineRule="auto"/>
              <w:contextualSpacing/>
            </w:pPr>
            <w:r w:rsidRPr="00013B5A">
              <w:t>6</w:t>
            </w:r>
          </w:p>
          <w:p w14:paraId="7CC2D76A" w14:textId="77777777" w:rsidR="00FB5C79" w:rsidRPr="00013B5A" w:rsidRDefault="00FB5C79" w:rsidP="00013B5A">
            <w:pPr>
              <w:spacing w:line="360" w:lineRule="auto"/>
              <w:contextualSpacing/>
            </w:pPr>
            <w:r w:rsidRPr="00013B5A">
              <w:t>7</w:t>
            </w:r>
          </w:p>
        </w:tc>
        <w:tc>
          <w:tcPr>
            <w:tcW w:w="3800" w:type="dxa"/>
          </w:tcPr>
          <w:p w14:paraId="59CEF9F6" w14:textId="77777777" w:rsidR="00FB5C79" w:rsidRPr="00013B5A" w:rsidRDefault="00FB5C79" w:rsidP="00013B5A">
            <w:pPr>
              <w:spacing w:line="360" w:lineRule="auto"/>
              <w:contextualSpacing/>
              <w:rPr>
                <w:lang w:val="en-US"/>
              </w:rPr>
            </w:pPr>
            <w:r w:rsidRPr="00013B5A">
              <w:rPr>
                <w:lang w:val="en-US"/>
              </w:rPr>
              <w:t>Nilai Maksimal</w:t>
            </w:r>
          </w:p>
          <w:p w14:paraId="74584754" w14:textId="77777777" w:rsidR="00FB5C79" w:rsidRPr="00013B5A" w:rsidRDefault="00FB5C79" w:rsidP="00013B5A">
            <w:pPr>
              <w:spacing w:line="360" w:lineRule="auto"/>
              <w:contextualSpacing/>
              <w:rPr>
                <w:lang w:val="en-US"/>
              </w:rPr>
            </w:pPr>
            <w:r w:rsidRPr="00013B5A">
              <w:rPr>
                <w:lang w:val="en-US"/>
              </w:rPr>
              <w:t>Nilai Terendah</w:t>
            </w:r>
          </w:p>
          <w:p w14:paraId="79B5501B" w14:textId="77777777" w:rsidR="00FB5C79" w:rsidRPr="00013B5A" w:rsidRDefault="00FB5C79" w:rsidP="00013B5A">
            <w:pPr>
              <w:spacing w:line="360" w:lineRule="auto"/>
              <w:contextualSpacing/>
              <w:rPr>
                <w:lang w:val="en-US"/>
              </w:rPr>
            </w:pPr>
            <w:r w:rsidRPr="00013B5A">
              <w:rPr>
                <w:lang w:val="en-US"/>
              </w:rPr>
              <w:t>Nilai Tertinggi</w:t>
            </w:r>
          </w:p>
          <w:p w14:paraId="1407EA1D" w14:textId="75C679DD" w:rsidR="00FB5C79" w:rsidRPr="00013B5A" w:rsidRDefault="00FB5C79" w:rsidP="00013B5A">
            <w:pPr>
              <w:spacing w:line="360" w:lineRule="auto"/>
              <w:contextualSpacing/>
              <w:rPr>
                <w:lang w:val="en-US"/>
              </w:rPr>
            </w:pPr>
            <w:r w:rsidRPr="00013B5A">
              <w:rPr>
                <w:lang w:val="en-US"/>
              </w:rPr>
              <w:t>Rata-rata Kelas</w:t>
            </w:r>
          </w:p>
          <w:p w14:paraId="0EAD246B" w14:textId="77777777" w:rsidR="00FB5C79" w:rsidRPr="00013B5A" w:rsidRDefault="00FB5C79" w:rsidP="00013B5A">
            <w:pPr>
              <w:spacing w:line="360" w:lineRule="auto"/>
              <w:contextualSpacing/>
              <w:rPr>
                <w:lang w:val="en-US"/>
              </w:rPr>
            </w:pPr>
            <w:r w:rsidRPr="00013B5A">
              <w:rPr>
                <w:lang w:val="en-US"/>
              </w:rPr>
              <w:t>Siswa memenuhi KKM</w:t>
            </w:r>
          </w:p>
          <w:p w14:paraId="235AD418" w14:textId="77777777" w:rsidR="00FB5C79" w:rsidRPr="00013B5A" w:rsidRDefault="00FB5C79" w:rsidP="00013B5A">
            <w:pPr>
              <w:spacing w:line="360" w:lineRule="auto"/>
              <w:contextualSpacing/>
              <w:rPr>
                <w:lang w:val="en-US"/>
              </w:rPr>
            </w:pPr>
            <w:r w:rsidRPr="00013B5A">
              <w:rPr>
                <w:lang w:val="en-US"/>
              </w:rPr>
              <w:t>Siswa belum memenuhi KKM</w:t>
            </w:r>
          </w:p>
        </w:tc>
        <w:tc>
          <w:tcPr>
            <w:tcW w:w="872" w:type="dxa"/>
          </w:tcPr>
          <w:p w14:paraId="6E877189" w14:textId="77777777" w:rsidR="00FB5C79" w:rsidRPr="00013B5A" w:rsidRDefault="00FB5C79" w:rsidP="00013B5A">
            <w:pPr>
              <w:spacing w:line="360" w:lineRule="auto"/>
              <w:contextualSpacing/>
            </w:pPr>
            <w:r w:rsidRPr="00013B5A">
              <w:t>100</w:t>
            </w:r>
          </w:p>
          <w:p w14:paraId="5D1B8649" w14:textId="64763BA4" w:rsidR="00FB5C79" w:rsidRPr="00013B5A" w:rsidRDefault="00FB5C79" w:rsidP="00013B5A">
            <w:pPr>
              <w:spacing w:line="360" w:lineRule="auto"/>
              <w:contextualSpacing/>
            </w:pPr>
            <w:r w:rsidRPr="00013B5A">
              <w:t>50</w:t>
            </w:r>
          </w:p>
          <w:p w14:paraId="03FB7F8E" w14:textId="4A20084E" w:rsidR="00FB5C79" w:rsidRPr="00013B5A" w:rsidRDefault="00FB5C79" w:rsidP="00013B5A">
            <w:pPr>
              <w:spacing w:line="360" w:lineRule="auto"/>
              <w:contextualSpacing/>
            </w:pPr>
            <w:r w:rsidRPr="00013B5A">
              <w:t>85</w:t>
            </w:r>
          </w:p>
          <w:p w14:paraId="112DAE9D" w14:textId="534A634D" w:rsidR="00FB5C79" w:rsidRPr="00013B5A" w:rsidRDefault="00FB5C79" w:rsidP="00013B5A">
            <w:pPr>
              <w:spacing w:line="360" w:lineRule="auto"/>
              <w:contextualSpacing/>
            </w:pPr>
            <w:r w:rsidRPr="00013B5A">
              <w:t>71.05</w:t>
            </w:r>
          </w:p>
          <w:p w14:paraId="209088DD" w14:textId="48A46C74" w:rsidR="00FB5C79" w:rsidRPr="00013B5A" w:rsidRDefault="00FB5C79" w:rsidP="00013B5A">
            <w:pPr>
              <w:spacing w:line="360" w:lineRule="auto"/>
              <w:contextualSpacing/>
            </w:pPr>
            <w:r w:rsidRPr="00013B5A">
              <w:t>1</w:t>
            </w:r>
            <w:r w:rsidR="009D0EB6" w:rsidRPr="00013B5A">
              <w:t>2</w:t>
            </w:r>
          </w:p>
          <w:p w14:paraId="63DF593B" w14:textId="75E0E607" w:rsidR="00FB5C79" w:rsidRPr="00013B5A" w:rsidRDefault="009D0EB6" w:rsidP="00013B5A">
            <w:pPr>
              <w:spacing w:line="360" w:lineRule="auto"/>
              <w:contextualSpacing/>
            </w:pPr>
            <w:r w:rsidRPr="00013B5A">
              <w:t>6</w:t>
            </w:r>
          </w:p>
        </w:tc>
      </w:tr>
    </w:tbl>
    <w:p w14:paraId="75841F50" w14:textId="77777777" w:rsidR="00FB5C79" w:rsidRPr="00013B5A" w:rsidRDefault="00FB5C79" w:rsidP="00013B5A">
      <w:pPr>
        <w:pStyle w:val="ListParagraph"/>
        <w:spacing w:line="360" w:lineRule="auto"/>
        <w:ind w:left="0"/>
        <w:jc w:val="both"/>
      </w:pPr>
    </w:p>
    <w:p w14:paraId="172DF0E4" w14:textId="4B9EC78E" w:rsidR="00FB5C79" w:rsidRPr="00013B5A" w:rsidRDefault="00FB5C79" w:rsidP="00013B5A">
      <w:pPr>
        <w:shd w:val="clear" w:color="auto" w:fill="FFFFFF"/>
        <w:spacing w:line="360" w:lineRule="auto"/>
        <w:ind w:firstLine="720"/>
        <w:contextualSpacing/>
        <w:jc w:val="both"/>
      </w:pPr>
      <w:r w:rsidRPr="00013B5A">
        <w:t>Berdasarkan tabel 2 di atas, diperoleh nilai rata-rata yaitu 71.05 termasuk kategori kurang, terdapat </w:t>
      </w:r>
      <w:r w:rsidR="009D0EB6" w:rsidRPr="00013B5A">
        <w:rPr>
          <w:spacing w:val="2"/>
        </w:rPr>
        <w:t>13</w:t>
      </w:r>
      <w:r w:rsidRPr="00013B5A">
        <w:rPr>
          <w:spacing w:val="2"/>
        </w:rPr>
        <w:t xml:space="preserve"> siswa atau setara </w:t>
      </w:r>
      <w:r w:rsidR="009D0EB6" w:rsidRPr="00013B5A">
        <w:rPr>
          <w:spacing w:val="2"/>
        </w:rPr>
        <w:t>68.4</w:t>
      </w:r>
      <w:r w:rsidRPr="00013B5A">
        <w:rPr>
          <w:spacing w:val="2"/>
        </w:rPr>
        <w:t>%</w:t>
      </w:r>
      <w:r w:rsidRPr="00013B5A">
        <w:t xml:space="preserve"> yang telah berhasil mencapai KKM, sedangkan sisanya </w:t>
      </w:r>
      <w:r w:rsidR="009D0EB6" w:rsidRPr="00013B5A">
        <w:t>6</w:t>
      </w:r>
      <w:r w:rsidRPr="00013B5A">
        <w:t xml:space="preserve"> orang siswa dengan presentase </w:t>
      </w:r>
      <w:r w:rsidR="009D0EB6" w:rsidRPr="00013B5A">
        <w:t>31.6</w:t>
      </w:r>
      <w:r w:rsidRPr="00013B5A">
        <w:t xml:space="preserve">% nilainya masih di bawah KKM 70. </w:t>
      </w:r>
      <w:r w:rsidR="009D0EB6" w:rsidRPr="00013B5A">
        <w:t xml:space="preserve">Hasil tindakan pada siklus 1 ini belum adanya peningkatan sesuai target yang ditentukan. Hal ini dikarenakan proses pembelajaran yang masih kurang efektif, siswa masih belum mampu pengarahan dari guru. </w:t>
      </w:r>
      <w:r w:rsidR="00952A3B" w:rsidRPr="00013B5A">
        <w:t>Selain itu, tentunya juga hal ini disebabkan oleh faktor lain salah satunya ialah peran guru dalam mengelola pembelajaran di kelas. Seperti yang diungkapkan oleh (Yestiani,</w:t>
      </w:r>
      <w:r w:rsidR="00952A3B" w:rsidRPr="00013B5A">
        <w:rPr>
          <w:spacing w:val="1"/>
        </w:rPr>
        <w:t xml:space="preserve"> </w:t>
      </w:r>
      <w:r w:rsidR="00952A3B" w:rsidRPr="00013B5A">
        <w:t xml:space="preserve">Dea Kiki. Zahwa, 2020) bahwasanya siswa yang kurang memahami materi bisa disebabkan karena kurangnya peran pengajar dalam proses pembelajaran di kelas khususnya pada anak Sekolah Dasar. Dalam hal ini, seorang guru harus memiliki kemampuan dalam memahami permasalahan yang terjadi dan berusaha memperbaiki hal tersebut. </w:t>
      </w:r>
      <w:r w:rsidR="009D0EB6" w:rsidRPr="00013B5A">
        <w:t xml:space="preserve">Maka dari itu, </w:t>
      </w:r>
      <w:r w:rsidR="00952A3B" w:rsidRPr="00013B5A">
        <w:t>penulis</w:t>
      </w:r>
      <w:r w:rsidR="009D0EB6" w:rsidRPr="00013B5A">
        <w:t xml:space="preserve"> merencanakan kembali tindakan selanjutnya yaitu siklus 2 dengan cara yang berbeda</w:t>
      </w:r>
      <w:r w:rsidR="00952A3B" w:rsidRPr="00013B5A">
        <w:t xml:space="preserve"> dengan tujuan untuk meningkatkan kemampuan siswa sesuai tujuan yang sudah ditentukan. </w:t>
      </w:r>
    </w:p>
    <w:p w14:paraId="19E23C3F" w14:textId="77777777" w:rsidR="00FB5C79" w:rsidRPr="00013B5A" w:rsidRDefault="00FB5C79" w:rsidP="00013B5A">
      <w:pPr>
        <w:pStyle w:val="ListParagraph"/>
        <w:spacing w:line="360" w:lineRule="auto"/>
        <w:ind w:left="0"/>
        <w:jc w:val="both"/>
      </w:pPr>
    </w:p>
    <w:p w14:paraId="4FC4385C" w14:textId="77777777" w:rsidR="00782B6E" w:rsidRPr="00013B5A" w:rsidRDefault="00782B6E" w:rsidP="00013B5A">
      <w:pPr>
        <w:tabs>
          <w:tab w:val="left" w:pos="851"/>
        </w:tabs>
        <w:spacing w:line="360" w:lineRule="auto"/>
        <w:jc w:val="both"/>
        <w:rPr>
          <w:b/>
        </w:rPr>
      </w:pPr>
      <w:r w:rsidRPr="00013B5A">
        <w:rPr>
          <w:b/>
        </w:rPr>
        <w:t>Siklus II (kedua)</w:t>
      </w:r>
    </w:p>
    <w:p w14:paraId="21A8ECA6" w14:textId="3F1E73DF" w:rsidR="009D0EB6" w:rsidRDefault="009D0EB6" w:rsidP="00013B5A">
      <w:pPr>
        <w:spacing w:line="360" w:lineRule="auto"/>
        <w:ind w:firstLine="426"/>
        <w:contextualSpacing/>
        <w:jc w:val="both"/>
      </w:pPr>
      <w:r w:rsidRPr="00013B5A">
        <w:lastRenderedPageBreak/>
        <w:t xml:space="preserve">Pembelajaran pada siklus 2 siswa dibagi kelompok lalu setiap kelompok mendapat kartu soal dan jawaban sesuai jumlah anggota kelompok, setelah itu kartu soal dan jawaban di tempel pada karton dan setiap anggota kelompok bekerjasama dalam menjodohkan kartu soal dan jawaban. </w:t>
      </w:r>
      <w:r w:rsidR="00782B6E" w:rsidRPr="00013B5A">
        <w:t xml:space="preserve">Setelah melakukan perbaikan dan merancang ulang rencana tindakan perbaikan, diperoleh data </w:t>
      </w:r>
      <w:r w:rsidRPr="00013B5A">
        <w:t>sebagai berikut:</w:t>
      </w:r>
    </w:p>
    <w:p w14:paraId="0E5009AE" w14:textId="77777777" w:rsidR="00013B5A" w:rsidRPr="00013B5A" w:rsidRDefault="00013B5A" w:rsidP="00013B5A">
      <w:pPr>
        <w:spacing w:line="360" w:lineRule="auto"/>
        <w:ind w:firstLine="426"/>
        <w:contextualSpacing/>
        <w:jc w:val="both"/>
      </w:pPr>
    </w:p>
    <w:p w14:paraId="688B5D1E" w14:textId="77777777" w:rsidR="009D0EB6" w:rsidRPr="00013B5A" w:rsidRDefault="009D0EB6" w:rsidP="00013B5A">
      <w:pPr>
        <w:pStyle w:val="JudulTabel"/>
        <w:spacing w:before="0" w:after="0" w:line="360" w:lineRule="auto"/>
        <w:contextualSpacing/>
        <w:jc w:val="center"/>
        <w:rPr>
          <w:bCs w:val="0"/>
          <w:sz w:val="24"/>
          <w:szCs w:val="24"/>
          <w:lang w:val="en-US"/>
        </w:rPr>
      </w:pPr>
      <w:r w:rsidRPr="00013B5A">
        <w:rPr>
          <w:bCs w:val="0"/>
          <w:sz w:val="24"/>
          <w:szCs w:val="24"/>
        </w:rPr>
        <w:t xml:space="preserve">Tabel 3. </w:t>
      </w:r>
      <w:r w:rsidRPr="00013B5A">
        <w:rPr>
          <w:bCs w:val="0"/>
          <w:sz w:val="24"/>
          <w:szCs w:val="24"/>
          <w:lang w:val="en-US"/>
        </w:rPr>
        <w:t>Nilai Keseluruhan Siklus 2</w:t>
      </w:r>
    </w:p>
    <w:tbl>
      <w:tblPr>
        <w:tblW w:w="599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26"/>
        <w:gridCol w:w="3800"/>
        <w:gridCol w:w="872"/>
      </w:tblGrid>
      <w:tr w:rsidR="009D0EB6" w:rsidRPr="00013B5A" w14:paraId="3FFFA8A9" w14:textId="77777777" w:rsidTr="0007248F">
        <w:trPr>
          <w:trHeight w:val="153"/>
          <w:jc w:val="center"/>
        </w:trPr>
        <w:tc>
          <w:tcPr>
            <w:tcW w:w="1326" w:type="dxa"/>
          </w:tcPr>
          <w:p w14:paraId="4580264F" w14:textId="77777777" w:rsidR="009D0EB6" w:rsidRPr="00013B5A" w:rsidRDefault="009D0EB6" w:rsidP="00013B5A">
            <w:pPr>
              <w:spacing w:line="360" w:lineRule="auto"/>
              <w:contextualSpacing/>
              <w:rPr>
                <w:b/>
                <w:i/>
              </w:rPr>
            </w:pPr>
            <w:r w:rsidRPr="00013B5A">
              <w:rPr>
                <w:b/>
                <w:i/>
              </w:rPr>
              <w:t>No</w:t>
            </w:r>
          </w:p>
        </w:tc>
        <w:tc>
          <w:tcPr>
            <w:tcW w:w="3800" w:type="dxa"/>
          </w:tcPr>
          <w:p w14:paraId="604A7971" w14:textId="77777777" w:rsidR="009D0EB6" w:rsidRPr="00013B5A" w:rsidRDefault="009D0EB6" w:rsidP="00013B5A">
            <w:pPr>
              <w:spacing w:line="360" w:lineRule="auto"/>
              <w:contextualSpacing/>
              <w:rPr>
                <w:b/>
                <w:i/>
              </w:rPr>
            </w:pPr>
            <w:r w:rsidRPr="00013B5A">
              <w:rPr>
                <w:b/>
                <w:i/>
              </w:rPr>
              <w:t>Indikator</w:t>
            </w:r>
          </w:p>
        </w:tc>
        <w:tc>
          <w:tcPr>
            <w:tcW w:w="872" w:type="dxa"/>
          </w:tcPr>
          <w:p w14:paraId="2421CE9A" w14:textId="77777777" w:rsidR="009D0EB6" w:rsidRPr="00013B5A" w:rsidRDefault="009D0EB6" w:rsidP="00013B5A">
            <w:pPr>
              <w:spacing w:line="360" w:lineRule="auto"/>
              <w:contextualSpacing/>
              <w:rPr>
                <w:b/>
                <w:i/>
              </w:rPr>
            </w:pPr>
            <w:r w:rsidRPr="00013B5A">
              <w:rPr>
                <w:b/>
                <w:i/>
              </w:rPr>
              <w:t>Skor</w:t>
            </w:r>
          </w:p>
        </w:tc>
      </w:tr>
      <w:tr w:rsidR="009D0EB6" w:rsidRPr="00013B5A" w14:paraId="04E3557D" w14:textId="77777777" w:rsidTr="0007248F">
        <w:trPr>
          <w:trHeight w:val="547"/>
          <w:jc w:val="center"/>
        </w:trPr>
        <w:tc>
          <w:tcPr>
            <w:tcW w:w="1326" w:type="dxa"/>
          </w:tcPr>
          <w:p w14:paraId="4DF63682" w14:textId="77777777" w:rsidR="009D0EB6" w:rsidRPr="00013B5A" w:rsidRDefault="009D0EB6" w:rsidP="00013B5A">
            <w:pPr>
              <w:spacing w:line="360" w:lineRule="auto"/>
              <w:contextualSpacing/>
            </w:pPr>
            <w:r w:rsidRPr="00013B5A">
              <w:t>1</w:t>
            </w:r>
          </w:p>
          <w:p w14:paraId="7995EE44" w14:textId="77777777" w:rsidR="009D0EB6" w:rsidRPr="00013B5A" w:rsidRDefault="009D0EB6" w:rsidP="00013B5A">
            <w:pPr>
              <w:spacing w:line="360" w:lineRule="auto"/>
              <w:contextualSpacing/>
            </w:pPr>
            <w:r w:rsidRPr="00013B5A">
              <w:t>2</w:t>
            </w:r>
          </w:p>
          <w:p w14:paraId="07E2AD21" w14:textId="77777777" w:rsidR="009D0EB6" w:rsidRPr="00013B5A" w:rsidRDefault="009D0EB6" w:rsidP="00013B5A">
            <w:pPr>
              <w:spacing w:line="360" w:lineRule="auto"/>
              <w:contextualSpacing/>
            </w:pPr>
            <w:r w:rsidRPr="00013B5A">
              <w:t>3</w:t>
            </w:r>
          </w:p>
          <w:p w14:paraId="1E18795F" w14:textId="77777777" w:rsidR="009D0EB6" w:rsidRPr="00013B5A" w:rsidRDefault="009D0EB6" w:rsidP="00013B5A">
            <w:pPr>
              <w:spacing w:line="360" w:lineRule="auto"/>
              <w:contextualSpacing/>
            </w:pPr>
            <w:r w:rsidRPr="00013B5A">
              <w:t>4</w:t>
            </w:r>
          </w:p>
          <w:p w14:paraId="2BF4F5B3" w14:textId="77777777" w:rsidR="009D0EB6" w:rsidRPr="00013B5A" w:rsidRDefault="009D0EB6" w:rsidP="00013B5A">
            <w:pPr>
              <w:spacing w:line="360" w:lineRule="auto"/>
              <w:contextualSpacing/>
            </w:pPr>
            <w:r w:rsidRPr="00013B5A">
              <w:t>6</w:t>
            </w:r>
          </w:p>
          <w:p w14:paraId="6F8292BD" w14:textId="77777777" w:rsidR="009D0EB6" w:rsidRPr="00013B5A" w:rsidRDefault="009D0EB6" w:rsidP="00013B5A">
            <w:pPr>
              <w:spacing w:line="360" w:lineRule="auto"/>
              <w:contextualSpacing/>
            </w:pPr>
            <w:r w:rsidRPr="00013B5A">
              <w:t>7</w:t>
            </w:r>
          </w:p>
        </w:tc>
        <w:tc>
          <w:tcPr>
            <w:tcW w:w="3800" w:type="dxa"/>
          </w:tcPr>
          <w:p w14:paraId="7F445E22" w14:textId="77777777" w:rsidR="009D0EB6" w:rsidRPr="00013B5A" w:rsidRDefault="009D0EB6" w:rsidP="00013B5A">
            <w:pPr>
              <w:spacing w:line="360" w:lineRule="auto"/>
              <w:contextualSpacing/>
              <w:rPr>
                <w:lang w:val="en-US"/>
              </w:rPr>
            </w:pPr>
            <w:r w:rsidRPr="00013B5A">
              <w:rPr>
                <w:lang w:val="en-US"/>
              </w:rPr>
              <w:t>Nilai Maksimal</w:t>
            </w:r>
          </w:p>
          <w:p w14:paraId="7CDC39C1" w14:textId="77777777" w:rsidR="009D0EB6" w:rsidRPr="00013B5A" w:rsidRDefault="009D0EB6" w:rsidP="00013B5A">
            <w:pPr>
              <w:spacing w:line="360" w:lineRule="auto"/>
              <w:contextualSpacing/>
              <w:rPr>
                <w:lang w:val="en-US"/>
              </w:rPr>
            </w:pPr>
            <w:r w:rsidRPr="00013B5A">
              <w:rPr>
                <w:lang w:val="en-US"/>
              </w:rPr>
              <w:t>Nilai Terendah</w:t>
            </w:r>
          </w:p>
          <w:p w14:paraId="27A0A79D" w14:textId="77777777" w:rsidR="009D0EB6" w:rsidRPr="00013B5A" w:rsidRDefault="009D0EB6" w:rsidP="00013B5A">
            <w:pPr>
              <w:spacing w:line="360" w:lineRule="auto"/>
              <w:contextualSpacing/>
              <w:rPr>
                <w:lang w:val="en-US"/>
              </w:rPr>
            </w:pPr>
            <w:r w:rsidRPr="00013B5A">
              <w:rPr>
                <w:lang w:val="en-US"/>
              </w:rPr>
              <w:t>Nilai Tertinggi</w:t>
            </w:r>
          </w:p>
          <w:p w14:paraId="594AE74F" w14:textId="77777777" w:rsidR="009D0EB6" w:rsidRPr="00013B5A" w:rsidRDefault="009D0EB6" w:rsidP="00013B5A">
            <w:pPr>
              <w:spacing w:line="360" w:lineRule="auto"/>
              <w:contextualSpacing/>
              <w:rPr>
                <w:lang w:val="en-US"/>
              </w:rPr>
            </w:pPr>
            <w:r w:rsidRPr="00013B5A">
              <w:rPr>
                <w:lang w:val="en-US"/>
              </w:rPr>
              <w:t>Rata-rata Kelas</w:t>
            </w:r>
          </w:p>
          <w:p w14:paraId="2998A129" w14:textId="77777777" w:rsidR="009D0EB6" w:rsidRPr="00013B5A" w:rsidRDefault="009D0EB6" w:rsidP="00013B5A">
            <w:pPr>
              <w:spacing w:line="360" w:lineRule="auto"/>
              <w:contextualSpacing/>
              <w:rPr>
                <w:lang w:val="en-US"/>
              </w:rPr>
            </w:pPr>
            <w:r w:rsidRPr="00013B5A">
              <w:rPr>
                <w:lang w:val="en-US"/>
              </w:rPr>
              <w:t>Siswa memenuhi KKM</w:t>
            </w:r>
          </w:p>
          <w:p w14:paraId="5F6B651B" w14:textId="77777777" w:rsidR="009D0EB6" w:rsidRPr="00013B5A" w:rsidRDefault="009D0EB6" w:rsidP="00013B5A">
            <w:pPr>
              <w:spacing w:line="360" w:lineRule="auto"/>
              <w:contextualSpacing/>
              <w:rPr>
                <w:lang w:val="en-US"/>
              </w:rPr>
            </w:pPr>
            <w:r w:rsidRPr="00013B5A">
              <w:rPr>
                <w:lang w:val="en-US"/>
              </w:rPr>
              <w:t>Siswa belum memenuhi KKM</w:t>
            </w:r>
          </w:p>
        </w:tc>
        <w:tc>
          <w:tcPr>
            <w:tcW w:w="872" w:type="dxa"/>
          </w:tcPr>
          <w:p w14:paraId="36129407" w14:textId="77777777" w:rsidR="009D0EB6" w:rsidRPr="00013B5A" w:rsidRDefault="009D0EB6" w:rsidP="00013B5A">
            <w:pPr>
              <w:spacing w:line="360" w:lineRule="auto"/>
              <w:contextualSpacing/>
            </w:pPr>
            <w:r w:rsidRPr="00013B5A">
              <w:t>100</w:t>
            </w:r>
          </w:p>
          <w:p w14:paraId="01C59482" w14:textId="77777777" w:rsidR="009D0EB6" w:rsidRPr="00013B5A" w:rsidRDefault="009D0EB6" w:rsidP="00013B5A">
            <w:pPr>
              <w:spacing w:line="360" w:lineRule="auto"/>
              <w:contextualSpacing/>
            </w:pPr>
            <w:r w:rsidRPr="00013B5A">
              <w:t>72</w:t>
            </w:r>
          </w:p>
          <w:p w14:paraId="13DEE90A" w14:textId="77777777" w:rsidR="009D0EB6" w:rsidRPr="00013B5A" w:rsidRDefault="009D0EB6" w:rsidP="00013B5A">
            <w:pPr>
              <w:spacing w:line="360" w:lineRule="auto"/>
              <w:contextualSpacing/>
            </w:pPr>
            <w:r w:rsidRPr="00013B5A">
              <w:t>90</w:t>
            </w:r>
          </w:p>
          <w:p w14:paraId="699EE5BF" w14:textId="77777777" w:rsidR="009D0EB6" w:rsidRPr="00013B5A" w:rsidRDefault="009D0EB6" w:rsidP="00013B5A">
            <w:pPr>
              <w:spacing w:line="360" w:lineRule="auto"/>
              <w:contextualSpacing/>
            </w:pPr>
            <w:r w:rsidRPr="00013B5A">
              <w:t>81.58</w:t>
            </w:r>
          </w:p>
          <w:p w14:paraId="0FE0BB50" w14:textId="77777777" w:rsidR="009D0EB6" w:rsidRPr="00013B5A" w:rsidRDefault="009D0EB6" w:rsidP="00013B5A">
            <w:pPr>
              <w:spacing w:line="360" w:lineRule="auto"/>
              <w:contextualSpacing/>
            </w:pPr>
            <w:r w:rsidRPr="00013B5A">
              <w:t>17</w:t>
            </w:r>
          </w:p>
          <w:p w14:paraId="3B7EA742" w14:textId="77777777" w:rsidR="009D0EB6" w:rsidRPr="00013B5A" w:rsidRDefault="009D0EB6" w:rsidP="00013B5A">
            <w:pPr>
              <w:spacing w:line="360" w:lineRule="auto"/>
              <w:contextualSpacing/>
            </w:pPr>
            <w:r w:rsidRPr="00013B5A">
              <w:t>2</w:t>
            </w:r>
          </w:p>
        </w:tc>
      </w:tr>
    </w:tbl>
    <w:p w14:paraId="0DDE3D93" w14:textId="77777777" w:rsidR="009D0EB6" w:rsidRPr="00013B5A" w:rsidRDefault="009D0EB6" w:rsidP="00013B5A">
      <w:pPr>
        <w:spacing w:line="360" w:lineRule="auto"/>
        <w:contextualSpacing/>
        <w:jc w:val="both"/>
      </w:pPr>
    </w:p>
    <w:p w14:paraId="4A9AE1A3" w14:textId="707D0756" w:rsidR="009D0EB6" w:rsidRPr="00013B5A" w:rsidRDefault="009D0EB6" w:rsidP="00013B5A">
      <w:pPr>
        <w:spacing w:line="360" w:lineRule="auto"/>
        <w:ind w:firstLine="426"/>
        <w:contextualSpacing/>
        <w:jc w:val="both"/>
        <w:rPr>
          <w:color w:val="222222"/>
        </w:rPr>
      </w:pPr>
      <w:r w:rsidRPr="00013B5A">
        <w:t xml:space="preserve">Berdasarkan tabel 3 di atas, </w:t>
      </w:r>
      <w:r w:rsidR="00E63C71" w:rsidRPr="00013B5A">
        <w:t>terdapat peningkatan yang cukup baik dalam proses pembelajaran. R</w:t>
      </w:r>
      <w:r w:rsidR="00782B6E" w:rsidRPr="00013B5A">
        <w:t xml:space="preserve">ata-rata ketuntasan hasil belajar siswa </w:t>
      </w:r>
      <w:r w:rsidR="00782B6E" w:rsidRPr="00013B5A">
        <w:rPr>
          <w:color w:val="222222"/>
        </w:rPr>
        <w:t xml:space="preserve">adalah 81,58. Siswa yang memenuhi KKM berjumlah 17 </w:t>
      </w:r>
      <w:r w:rsidR="00E63C71" w:rsidRPr="00013B5A">
        <w:rPr>
          <w:color w:val="222222"/>
        </w:rPr>
        <w:t xml:space="preserve">orang sedangkan </w:t>
      </w:r>
      <w:r w:rsidR="00782B6E" w:rsidRPr="00013B5A">
        <w:rPr>
          <w:color w:val="222222"/>
        </w:rPr>
        <w:t>yang belum memenuhi KKM sebanyak 2 siswa. Sehingga persentase ketuntasan hasil belajar siswa sebesar 89,4%.</w:t>
      </w:r>
    </w:p>
    <w:p w14:paraId="4C114327" w14:textId="3A76DC81" w:rsidR="003C26BC" w:rsidRPr="00013B5A" w:rsidRDefault="003C26BC" w:rsidP="00013B5A">
      <w:pPr>
        <w:spacing w:line="360" w:lineRule="auto"/>
        <w:ind w:firstLine="426"/>
        <w:contextualSpacing/>
        <w:jc w:val="both"/>
      </w:pPr>
      <w:r w:rsidRPr="00013B5A">
        <w:rPr>
          <w:color w:val="222222"/>
        </w:rPr>
        <w:t xml:space="preserve">Selain itu, penulis juga melakukan observasi keaktifan belajar siswa menggunakan model </w:t>
      </w:r>
      <w:r w:rsidR="00782B6E" w:rsidRPr="00013B5A">
        <w:t xml:space="preserve">model pembelajaran kooperatif tipe make a match </w:t>
      </w:r>
      <w:r w:rsidRPr="00013B5A">
        <w:t>dan didapatkan hasil sebagai berikut:</w:t>
      </w:r>
    </w:p>
    <w:p w14:paraId="7FECC2D5" w14:textId="4D4A160B" w:rsidR="003C26BC" w:rsidRPr="00013B5A" w:rsidRDefault="003C26BC" w:rsidP="00013B5A">
      <w:pPr>
        <w:spacing w:line="360" w:lineRule="auto"/>
        <w:contextualSpacing/>
        <w:jc w:val="both"/>
      </w:pPr>
      <w:r w:rsidRPr="00013B5A">
        <w:rPr>
          <w:noProof/>
          <w:lang w:val="en-US" w:eastAsia="en-US"/>
        </w:rPr>
        <w:drawing>
          <wp:anchor distT="0" distB="0" distL="114300" distR="114300" simplePos="0" relativeHeight="251660800" behindDoc="0" locked="0" layoutInCell="1" allowOverlap="1" wp14:anchorId="2D573F83" wp14:editId="14D05001">
            <wp:simplePos x="0" y="0"/>
            <wp:positionH relativeFrom="column">
              <wp:posOffset>1109596</wp:posOffset>
            </wp:positionH>
            <wp:positionV relativeFrom="paragraph">
              <wp:posOffset>165587</wp:posOffset>
            </wp:positionV>
            <wp:extent cx="3476847" cy="2009553"/>
            <wp:effectExtent l="0" t="0" r="9525" b="10160"/>
            <wp:wrapNone/>
            <wp:docPr id="1798170262" name="Chart 1">
              <a:extLst xmlns:a="http://schemas.openxmlformats.org/drawingml/2006/main">
                <a:ext uri="{FF2B5EF4-FFF2-40B4-BE49-F238E27FC236}">
                  <a16:creationId xmlns:a16="http://schemas.microsoft.com/office/drawing/2014/main" id="{61D6A7AF-A83B-63C8-0FD7-ADA8543795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C27BCE6" w14:textId="34F23B5D" w:rsidR="003C26BC" w:rsidRPr="00013B5A" w:rsidRDefault="003C26BC" w:rsidP="00013B5A">
      <w:pPr>
        <w:spacing w:line="360" w:lineRule="auto"/>
        <w:ind w:firstLine="426"/>
        <w:contextualSpacing/>
        <w:jc w:val="both"/>
      </w:pPr>
    </w:p>
    <w:p w14:paraId="34E3EDCA" w14:textId="318028F8" w:rsidR="003C26BC" w:rsidRPr="00013B5A" w:rsidRDefault="003C26BC" w:rsidP="00013B5A">
      <w:pPr>
        <w:spacing w:line="360" w:lineRule="auto"/>
        <w:ind w:firstLine="426"/>
        <w:contextualSpacing/>
        <w:jc w:val="both"/>
      </w:pPr>
    </w:p>
    <w:p w14:paraId="7E286CD1" w14:textId="77777777" w:rsidR="003C26BC" w:rsidRPr="00013B5A" w:rsidRDefault="003C26BC" w:rsidP="00013B5A">
      <w:pPr>
        <w:spacing w:line="360" w:lineRule="auto"/>
        <w:ind w:firstLine="426"/>
        <w:contextualSpacing/>
        <w:jc w:val="both"/>
      </w:pPr>
    </w:p>
    <w:p w14:paraId="28028EBE" w14:textId="77777777" w:rsidR="003C26BC" w:rsidRPr="00013B5A" w:rsidRDefault="003C26BC" w:rsidP="00013B5A">
      <w:pPr>
        <w:spacing w:line="360" w:lineRule="auto"/>
        <w:ind w:firstLine="426"/>
        <w:contextualSpacing/>
        <w:jc w:val="both"/>
      </w:pPr>
    </w:p>
    <w:p w14:paraId="54D635C6" w14:textId="77777777" w:rsidR="003C26BC" w:rsidRPr="00013B5A" w:rsidRDefault="003C26BC" w:rsidP="00013B5A">
      <w:pPr>
        <w:spacing w:line="360" w:lineRule="auto"/>
        <w:ind w:firstLine="426"/>
        <w:contextualSpacing/>
        <w:jc w:val="both"/>
      </w:pPr>
    </w:p>
    <w:p w14:paraId="1799AEFF" w14:textId="77777777" w:rsidR="003C26BC" w:rsidRPr="00013B5A" w:rsidRDefault="003C26BC" w:rsidP="00013B5A">
      <w:pPr>
        <w:spacing w:line="360" w:lineRule="auto"/>
        <w:ind w:firstLine="426"/>
        <w:contextualSpacing/>
        <w:jc w:val="both"/>
      </w:pPr>
    </w:p>
    <w:p w14:paraId="5D5CE852" w14:textId="77777777" w:rsidR="003C26BC" w:rsidRPr="00013B5A" w:rsidRDefault="003C26BC" w:rsidP="00013B5A">
      <w:pPr>
        <w:spacing w:line="360" w:lineRule="auto"/>
        <w:ind w:firstLine="426"/>
        <w:contextualSpacing/>
        <w:jc w:val="both"/>
      </w:pPr>
    </w:p>
    <w:p w14:paraId="308C994B" w14:textId="77777777" w:rsidR="003C26BC" w:rsidRPr="00013B5A" w:rsidRDefault="003C26BC" w:rsidP="00013B5A">
      <w:pPr>
        <w:spacing w:line="360" w:lineRule="auto"/>
        <w:ind w:firstLine="426"/>
        <w:contextualSpacing/>
        <w:jc w:val="both"/>
      </w:pPr>
    </w:p>
    <w:p w14:paraId="28E5080B" w14:textId="77777777" w:rsidR="003C26BC" w:rsidRPr="00013B5A" w:rsidRDefault="003C26BC" w:rsidP="00013B5A">
      <w:pPr>
        <w:spacing w:line="360" w:lineRule="auto"/>
        <w:ind w:left="284" w:hanging="284"/>
        <w:jc w:val="center"/>
        <w:rPr>
          <w:bCs/>
        </w:rPr>
      </w:pPr>
      <w:r w:rsidRPr="00013B5A">
        <w:rPr>
          <w:bCs/>
        </w:rPr>
        <w:t>Gambar 1 Hasil Observasi Keaktifan Siswa Siklus 1 dan 2</w:t>
      </w:r>
    </w:p>
    <w:p w14:paraId="18BC782A" w14:textId="7299B20C" w:rsidR="00782B6E" w:rsidRPr="00013B5A" w:rsidRDefault="003C26BC" w:rsidP="00013B5A">
      <w:pPr>
        <w:spacing w:line="360" w:lineRule="auto"/>
        <w:ind w:firstLine="720"/>
        <w:jc w:val="both"/>
      </w:pPr>
      <w:r w:rsidRPr="00013B5A">
        <w:t xml:space="preserve">Dilihat pada gambar 1 di atas, </w:t>
      </w:r>
      <w:r w:rsidR="00782B6E" w:rsidRPr="00013B5A">
        <w:t xml:space="preserve">pada siklus </w:t>
      </w:r>
      <w:r w:rsidRPr="00013B5A">
        <w:t>1 keaktifan siswa</w:t>
      </w:r>
      <w:r w:rsidR="00782B6E" w:rsidRPr="00013B5A">
        <w:t xml:space="preserve"> masih 73,25% dengan kategori baik, sedangkan pada siklus </w:t>
      </w:r>
      <w:r w:rsidRPr="00013B5A">
        <w:t>2</w:t>
      </w:r>
      <w:r w:rsidR="00782B6E" w:rsidRPr="00013B5A">
        <w:t xml:space="preserve"> mencapai 82,79% dengan kategori sangat baik. hasil </w:t>
      </w:r>
      <w:r w:rsidR="00782B6E" w:rsidRPr="00013B5A">
        <w:lastRenderedPageBreak/>
        <w:t xml:space="preserve">observasi keaktifan belajar siswa menggunakan model pembelajaran kooperatif tipe make a match meningkat dari siklus I ke siklus II sebesar 9,54%. </w:t>
      </w:r>
      <w:r w:rsidR="000D0064" w:rsidRPr="00013B5A">
        <w:t>Hal ini juga dapat dilihat melalui hasil observasi guru dengan data sebagai berikut:</w:t>
      </w:r>
    </w:p>
    <w:p w14:paraId="63515F17" w14:textId="1B56BA2A" w:rsidR="000D0064" w:rsidRPr="00013B5A" w:rsidRDefault="000D0064" w:rsidP="00013B5A">
      <w:pPr>
        <w:spacing w:line="360" w:lineRule="auto"/>
        <w:ind w:firstLine="720"/>
        <w:jc w:val="both"/>
      </w:pPr>
    </w:p>
    <w:p w14:paraId="4B3D181A" w14:textId="69309201" w:rsidR="000D0064" w:rsidRPr="00013B5A" w:rsidRDefault="008C3C72" w:rsidP="00013B5A">
      <w:pPr>
        <w:spacing w:line="360" w:lineRule="auto"/>
        <w:ind w:firstLine="720"/>
        <w:jc w:val="both"/>
      </w:pPr>
      <w:r w:rsidRPr="00013B5A">
        <w:rPr>
          <w:noProof/>
          <w:lang w:val="en-US" w:eastAsia="en-US"/>
        </w:rPr>
        <w:drawing>
          <wp:anchor distT="0" distB="0" distL="114300" distR="114300" simplePos="0" relativeHeight="251655680" behindDoc="0" locked="0" layoutInCell="1" allowOverlap="1" wp14:anchorId="28D9814E" wp14:editId="3A57123C">
            <wp:simplePos x="0" y="0"/>
            <wp:positionH relativeFrom="column">
              <wp:posOffset>996315</wp:posOffset>
            </wp:positionH>
            <wp:positionV relativeFrom="paragraph">
              <wp:posOffset>6985</wp:posOffset>
            </wp:positionV>
            <wp:extent cx="3362325" cy="1609725"/>
            <wp:effectExtent l="0" t="0" r="0" b="0"/>
            <wp:wrapNone/>
            <wp:docPr id="1584635631" name="Chart 1">
              <a:extLst xmlns:a="http://schemas.openxmlformats.org/drawingml/2006/main">
                <a:ext uri="{FF2B5EF4-FFF2-40B4-BE49-F238E27FC236}">
                  <a16:creationId xmlns:a16="http://schemas.microsoft.com/office/drawing/2014/main" id="{B6296956-3BAA-5E34-DE31-C0CEC59056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2A15869" w14:textId="77777777" w:rsidR="000D0064" w:rsidRPr="00013B5A" w:rsidRDefault="000D0064" w:rsidP="00013B5A">
      <w:pPr>
        <w:spacing w:line="360" w:lineRule="auto"/>
        <w:ind w:firstLine="720"/>
        <w:jc w:val="both"/>
      </w:pPr>
    </w:p>
    <w:p w14:paraId="03AD4688" w14:textId="2AB955EA" w:rsidR="000D0064" w:rsidRPr="00013B5A" w:rsidRDefault="000D0064" w:rsidP="00013B5A">
      <w:pPr>
        <w:spacing w:line="360" w:lineRule="auto"/>
        <w:ind w:firstLine="720"/>
        <w:jc w:val="both"/>
      </w:pPr>
    </w:p>
    <w:p w14:paraId="70446AB6" w14:textId="77777777" w:rsidR="000D0064" w:rsidRPr="00013B5A" w:rsidRDefault="000D0064" w:rsidP="00013B5A">
      <w:pPr>
        <w:spacing w:line="360" w:lineRule="auto"/>
        <w:ind w:firstLine="720"/>
        <w:jc w:val="both"/>
      </w:pPr>
    </w:p>
    <w:p w14:paraId="0B5B3E09" w14:textId="77777777" w:rsidR="000D0064" w:rsidRPr="00013B5A" w:rsidRDefault="000D0064" w:rsidP="00013B5A">
      <w:pPr>
        <w:spacing w:line="360" w:lineRule="auto"/>
        <w:ind w:firstLine="720"/>
        <w:jc w:val="both"/>
      </w:pPr>
    </w:p>
    <w:p w14:paraId="0D9DE4C3" w14:textId="77777777" w:rsidR="000D0064" w:rsidRPr="00013B5A" w:rsidRDefault="000D0064" w:rsidP="00013B5A">
      <w:pPr>
        <w:spacing w:line="360" w:lineRule="auto"/>
        <w:ind w:firstLine="720"/>
        <w:jc w:val="both"/>
      </w:pPr>
    </w:p>
    <w:p w14:paraId="10E9D220" w14:textId="77777777" w:rsidR="000D0064" w:rsidRPr="00013B5A" w:rsidRDefault="000D0064" w:rsidP="00013B5A">
      <w:pPr>
        <w:spacing w:line="360" w:lineRule="auto"/>
        <w:ind w:firstLine="720"/>
        <w:jc w:val="both"/>
      </w:pPr>
    </w:p>
    <w:p w14:paraId="26FDE2D4" w14:textId="33B9855A" w:rsidR="000D0064" w:rsidRPr="00013B5A" w:rsidRDefault="000D0064" w:rsidP="00013B5A">
      <w:pPr>
        <w:spacing w:line="360" w:lineRule="auto"/>
        <w:ind w:left="284" w:hanging="284"/>
        <w:jc w:val="center"/>
        <w:rPr>
          <w:bCs/>
        </w:rPr>
      </w:pPr>
      <w:r w:rsidRPr="00013B5A">
        <w:rPr>
          <w:bCs/>
        </w:rPr>
        <w:t>Gambar 2 Hasil Observasi Guru Siklus 1 dan 2</w:t>
      </w:r>
    </w:p>
    <w:p w14:paraId="446AA02C" w14:textId="77777777" w:rsidR="000D0064" w:rsidRPr="00013B5A" w:rsidRDefault="000D0064" w:rsidP="00013B5A">
      <w:pPr>
        <w:spacing w:line="360" w:lineRule="auto"/>
        <w:jc w:val="both"/>
      </w:pPr>
    </w:p>
    <w:p w14:paraId="2E339DFC" w14:textId="659C3EA6" w:rsidR="000D0064" w:rsidRPr="00013B5A" w:rsidRDefault="000D0064" w:rsidP="00013B5A">
      <w:pPr>
        <w:spacing w:line="360" w:lineRule="auto"/>
        <w:ind w:firstLine="720"/>
        <w:jc w:val="both"/>
      </w:pPr>
      <w:r w:rsidRPr="00013B5A">
        <w:t xml:space="preserve">Dilihat pada gambar 2 di atas, pada siklus 1 kemampuan guru dalam mengelola kelas mencapai angka 70,23% dengan kategori cukup, sedangkan pada siklus 2 mencapai 78,57% dengan kategori </w:t>
      </w:r>
      <w:r w:rsidR="00423960" w:rsidRPr="00013B5A">
        <w:t xml:space="preserve">cukup. </w:t>
      </w:r>
    </w:p>
    <w:p w14:paraId="2336D5B4" w14:textId="3B635AAD" w:rsidR="00324A99" w:rsidRPr="00013B5A" w:rsidRDefault="005678BB" w:rsidP="00013B5A">
      <w:pPr>
        <w:spacing w:line="360" w:lineRule="auto"/>
        <w:ind w:firstLine="720"/>
        <w:jc w:val="both"/>
      </w:pPr>
      <w:r w:rsidRPr="00013B5A">
        <w:t xml:space="preserve">Melihat data di atas, bahwasanya pembelajaran secara berkelompok </w:t>
      </w:r>
      <w:r w:rsidR="00744257" w:rsidRPr="00013B5A">
        <w:t xml:space="preserve">dapat mengingkatkan hasil belajar siswa karena siswa </w:t>
      </w:r>
      <w:r w:rsidRPr="00013B5A">
        <w:t>mempelajari materi</w:t>
      </w:r>
      <w:r w:rsidR="00744257" w:rsidRPr="00013B5A">
        <w:t xml:space="preserve"> dengan cara</w:t>
      </w:r>
      <w:r w:rsidRPr="00013B5A">
        <w:t xml:space="preserve"> saling melengkapi, menyampaikan pendapat dan jawaban dari setiap persoalan materi. Hal ini sejalan dengan yang diungkapkan oleh Karim (2020) </w:t>
      </w:r>
      <w:r w:rsidR="00324A99" w:rsidRPr="00013B5A">
        <w:t xml:space="preserve">dalam </w:t>
      </w:r>
      <w:sdt>
        <w:sdtPr>
          <w:id w:val="-1220665316"/>
          <w:citation/>
        </w:sdtPr>
        <w:sdtEndPr/>
        <w:sdtContent>
          <w:r w:rsidR="00324A99" w:rsidRPr="00013B5A">
            <w:fldChar w:fldCharType="begin"/>
          </w:r>
          <w:r w:rsidR="00324A99" w:rsidRPr="00013B5A">
            <w:rPr>
              <w:lang w:val="en-US"/>
            </w:rPr>
            <w:instrText xml:space="preserve"> CITATION Sar22 \l 1033 </w:instrText>
          </w:r>
          <w:r w:rsidR="00324A99" w:rsidRPr="00013B5A">
            <w:fldChar w:fldCharType="separate"/>
          </w:r>
          <w:r w:rsidR="00324A99" w:rsidRPr="00013B5A">
            <w:rPr>
              <w:noProof/>
              <w:lang w:val="en-US"/>
            </w:rPr>
            <w:t>(Sarah Nur Layyina, 2022)</w:t>
          </w:r>
          <w:r w:rsidR="00324A99" w:rsidRPr="00013B5A">
            <w:fldChar w:fldCharType="end"/>
          </w:r>
        </w:sdtContent>
      </w:sdt>
      <w:r w:rsidR="00324A99" w:rsidRPr="00013B5A">
        <w:t xml:space="preserve"> </w:t>
      </w:r>
      <w:r w:rsidRPr="00013B5A">
        <w:t xml:space="preserve">bahwasanya </w:t>
      </w:r>
      <w:r w:rsidR="000A27AB" w:rsidRPr="00013B5A">
        <w:t>adanya saling pengaruh dan mempengaruhi antar individu dengan individu lainnya akan bermuara pada adanya kepribadian dan perbedaan antara individu.</w:t>
      </w:r>
      <w:r w:rsidR="00924EB1" w:rsidRPr="00013B5A">
        <w:t xml:space="preserve"> Selain itu juga, penggunaan model Make a Match secara berkelompok membuat siswa terlibat aktif di dalam kelas. </w:t>
      </w:r>
    </w:p>
    <w:p w14:paraId="115A9F5A" w14:textId="6E23857C" w:rsidR="00782B6E" w:rsidRPr="00013B5A" w:rsidRDefault="00782B6E" w:rsidP="00013B5A">
      <w:pPr>
        <w:pStyle w:val="Style3"/>
        <w:widowControl/>
        <w:tabs>
          <w:tab w:val="left" w:pos="426"/>
        </w:tabs>
        <w:spacing w:line="360" w:lineRule="auto"/>
        <w:ind w:right="19"/>
        <w:rPr>
          <w:bCs/>
          <w:shd w:val="clear" w:color="auto" w:fill="FFFFFF"/>
        </w:rPr>
      </w:pPr>
      <w:r w:rsidRPr="00013B5A">
        <w:t xml:space="preserve">Dengan menerapkan pendekatan model pembelajaran make a match secara tepat dan meningkatkan keaktifan dan keterlibatan siswa dalam proses pembelajaran secara optimal seperti memberi kesempatan untuk menjawab dan mengajukan pertanyaan, memberikan latihan-latihan yang cukup, serta menggunakan media pembelajaran yang tepat dapat meningkatkan hasil belajar siswa dan keaktifan siswa dalam proses pembelajaran. </w:t>
      </w:r>
      <w:r w:rsidR="0001138C" w:rsidRPr="00013B5A">
        <w:rPr>
          <w:bCs/>
          <w:shd w:val="clear" w:color="auto" w:fill="FFFFFF"/>
        </w:rPr>
        <w:t xml:space="preserve">Salah satu cara keunggulan teknik ini adalah peserta didik mencari pasangan sambil belajar mengenai suatu konsep atau topik, dalam suasana yang menyenangkan dan menggiring keaktifan belajar siswa, Rusman (2011) dalam Makmur Sirait (2013). Teknik ini bisa digunakan dalam semua mata pelajaran dan untuk semua tingkatan usia anak didik </w:t>
      </w:r>
    </w:p>
    <w:p w14:paraId="5CA00D18" w14:textId="05B4F655" w:rsidR="00782B6E" w:rsidRPr="00013B5A" w:rsidRDefault="00782B6E" w:rsidP="00013B5A">
      <w:pPr>
        <w:pStyle w:val="Default"/>
        <w:spacing w:line="360" w:lineRule="auto"/>
        <w:ind w:firstLine="720"/>
        <w:jc w:val="both"/>
      </w:pPr>
      <w:r w:rsidRPr="00013B5A">
        <w:t xml:space="preserve">Jadi </w:t>
      </w:r>
      <w:r w:rsidR="00D85D7C" w:rsidRPr="00013B5A">
        <w:t>penulis</w:t>
      </w:r>
      <w:r w:rsidRPr="00013B5A">
        <w:t xml:space="preserve"> dapat menyimpulkan secara sederhana bahwa penggunaan model pembelajaran yang tepat dan didukung media yang sesuai akan memungkinkan terjadinya </w:t>
      </w:r>
      <w:r w:rsidRPr="00013B5A">
        <w:lastRenderedPageBreak/>
        <w:t xml:space="preserve">proses pembelajaran pada diri siswa dan dapat digunakan untuk meningkatkan efektifitas kegiatan pembelajaran. </w:t>
      </w:r>
    </w:p>
    <w:p w14:paraId="032343EA" w14:textId="77777777" w:rsidR="00782B6E" w:rsidRPr="00013B5A" w:rsidRDefault="00782B6E" w:rsidP="00013B5A">
      <w:pPr>
        <w:shd w:val="clear" w:color="auto" w:fill="FFFFFF"/>
        <w:spacing w:line="360" w:lineRule="auto"/>
        <w:ind w:firstLine="720"/>
        <w:jc w:val="both"/>
      </w:pPr>
      <w:r w:rsidRPr="00013B5A">
        <w:t>Secara kualititif data pada pengamatan perbaikan pembelajaran ini diperoleh dengan mengisi lembar observasi dan diskusi pada refleksi. Pengamat/supervisor memberikan tanda cek (√ ) pada kolom lembar observasi yang sudah disediakan.</w:t>
      </w:r>
    </w:p>
    <w:p w14:paraId="7AF11496" w14:textId="77777777" w:rsidR="00782B6E" w:rsidRPr="00013B5A" w:rsidRDefault="00782B6E" w:rsidP="00013B5A">
      <w:pPr>
        <w:shd w:val="clear" w:color="auto" w:fill="FFFFFF"/>
        <w:spacing w:line="360" w:lineRule="auto"/>
        <w:ind w:firstLine="720"/>
        <w:jc w:val="both"/>
      </w:pPr>
      <w:r w:rsidRPr="00013B5A">
        <w:t>Sedangkan secara kuantitatif pada pelaksanaan perbaikan pembelajaran ini data diperoleh dari hasil nilai tes formatif yang dapat untuk mengukur tingkat keberhasilan pembelajaran. Dari hasil nilai tes formatif tersebut dapat diketahui tingkat keberhasilan siswa.</w:t>
      </w:r>
    </w:p>
    <w:p w14:paraId="03E2AD77" w14:textId="77777777" w:rsidR="007561E0" w:rsidRPr="00013B5A" w:rsidRDefault="007561E0" w:rsidP="00013B5A">
      <w:pPr>
        <w:spacing w:line="360" w:lineRule="auto"/>
        <w:contextualSpacing/>
        <w:jc w:val="both"/>
      </w:pPr>
    </w:p>
    <w:p w14:paraId="7A4AD272" w14:textId="77777777" w:rsidR="00782B6E" w:rsidRPr="00013B5A" w:rsidRDefault="00E16D83" w:rsidP="00013B5A">
      <w:pPr>
        <w:spacing w:line="360" w:lineRule="auto"/>
        <w:contextualSpacing/>
        <w:jc w:val="both"/>
        <w:rPr>
          <w:b/>
        </w:rPr>
      </w:pPr>
      <w:r w:rsidRPr="00013B5A">
        <w:rPr>
          <w:b/>
        </w:rPr>
        <w:t xml:space="preserve">IV.  SIMPULAN </w:t>
      </w:r>
    </w:p>
    <w:p w14:paraId="0DAB90C7" w14:textId="252DFDC5" w:rsidR="005C51BB" w:rsidRPr="00013B5A" w:rsidRDefault="00782B6E" w:rsidP="00013B5A">
      <w:pPr>
        <w:spacing w:line="360" w:lineRule="auto"/>
        <w:ind w:firstLine="360"/>
        <w:contextualSpacing/>
        <w:jc w:val="both"/>
      </w:pPr>
      <w:r w:rsidRPr="00013B5A">
        <w:t xml:space="preserve">Dari keseluruhan hasil </w:t>
      </w:r>
      <w:r w:rsidR="00D85D7C" w:rsidRPr="00013B5A">
        <w:t>penulis</w:t>
      </w:r>
      <w:r w:rsidRPr="00013B5A">
        <w:t xml:space="preserve">an yang diperoleh selama </w:t>
      </w:r>
      <w:r w:rsidR="00D85D7C" w:rsidRPr="00013B5A">
        <w:t>penulis</w:t>
      </w:r>
      <w:r w:rsidRPr="00013B5A">
        <w:t xml:space="preserve"> melaksanakan </w:t>
      </w:r>
      <w:r w:rsidR="00D85D7C" w:rsidRPr="00013B5A">
        <w:t xml:space="preserve">penelitian, </w:t>
      </w:r>
      <w:r w:rsidRPr="00013B5A">
        <w:t>dapat disimpulkan</w:t>
      </w:r>
      <w:r w:rsidR="00D85D7C" w:rsidRPr="00013B5A">
        <w:t xml:space="preserve"> bahwa </w:t>
      </w:r>
      <w:r w:rsidRPr="00013B5A">
        <w:t xml:space="preserve">enggunaan model pembelajaran kooperatif tipe make a match dapat meningkatkan hasil belajar siswa </w:t>
      </w:r>
      <w:r w:rsidRPr="00013B5A">
        <w:rPr>
          <w:rStyle w:val="FontStyle21"/>
          <w:b w:val="0"/>
          <w:bCs w:val="0"/>
        </w:rPr>
        <w:t>pada mata pelajaran matematika materi Pengukuran Panjang kelas II (Dua) di SD Negeri Pasekon.</w:t>
      </w:r>
      <w:r w:rsidRPr="00013B5A">
        <w:t xml:space="preserve"> </w:t>
      </w:r>
      <w:r w:rsidR="005C51BB" w:rsidRPr="00013B5A">
        <w:t xml:space="preserve">Dalam penelitian ini siswa menjadi lebih aktif di dalam kelas karena mereka terlibat langsung dalam mempelajari materi dengan kelompoknya masing-masing. </w:t>
      </w:r>
    </w:p>
    <w:p w14:paraId="6BF06D0D" w14:textId="004C642C" w:rsidR="00782B6E" w:rsidRPr="00013B5A" w:rsidRDefault="00D85D7C" w:rsidP="00013B5A">
      <w:pPr>
        <w:spacing w:line="360" w:lineRule="auto"/>
        <w:ind w:firstLine="360"/>
        <w:contextualSpacing/>
        <w:jc w:val="both"/>
      </w:pPr>
      <w:r w:rsidRPr="00013B5A">
        <w:t>Peningkatan hasil belajar dari tes di siklus 1 yang semula rata-rata kelasnya 71.05 pada siklus 2 naik menjadi 81.58. Adapun keaktifan siswa yang semula di siklus 1</w:t>
      </w:r>
      <w:r w:rsidR="008B7D6A" w:rsidRPr="00013B5A">
        <w:t xml:space="preserve"> diperoleh</w:t>
      </w:r>
      <w:r w:rsidRPr="00013B5A">
        <w:t xml:space="preserve"> </w:t>
      </w:r>
      <w:r w:rsidR="008B7D6A" w:rsidRPr="00013B5A">
        <w:t xml:space="preserve">73,25% dengan kategori baik, sedangkan pada siklus 2 mencapai 82,79% dengan kategori sangat baik. Selain itu, observasi guru juga mengalami peningkatan yakni di siklus 1 diperoleh </w:t>
      </w:r>
      <w:r w:rsidR="005C51BB" w:rsidRPr="00013B5A">
        <w:t xml:space="preserve">70,23% dengan kategori cukup, sedangkan pada siklus 2 mencapai 78,57% dengan kategori cukup. </w:t>
      </w:r>
    </w:p>
    <w:p w14:paraId="11646975" w14:textId="5E076E29" w:rsidR="008C3C72" w:rsidRPr="00013B5A" w:rsidRDefault="008C3C72" w:rsidP="00013B5A">
      <w:pPr>
        <w:pStyle w:val="Default"/>
        <w:spacing w:line="360" w:lineRule="auto"/>
        <w:ind w:left="426"/>
        <w:jc w:val="both"/>
        <w:rPr>
          <w:color w:val="1A1A1A"/>
        </w:rPr>
      </w:pPr>
    </w:p>
    <w:p w14:paraId="1536AD3C" w14:textId="2F901F9E" w:rsidR="008C3C72" w:rsidRDefault="008C3C72" w:rsidP="00013B5A">
      <w:pPr>
        <w:spacing w:line="360" w:lineRule="auto"/>
        <w:jc w:val="both"/>
        <w:rPr>
          <w:color w:val="1A1A1A"/>
        </w:rPr>
      </w:pPr>
    </w:p>
    <w:p w14:paraId="4719CE35" w14:textId="4408B0FA" w:rsidR="00013B5A" w:rsidRDefault="00013B5A" w:rsidP="00013B5A">
      <w:pPr>
        <w:spacing w:line="360" w:lineRule="auto"/>
        <w:jc w:val="both"/>
        <w:rPr>
          <w:color w:val="1A1A1A"/>
        </w:rPr>
      </w:pPr>
    </w:p>
    <w:p w14:paraId="1C7A4BFA" w14:textId="1AC1718A" w:rsidR="00013B5A" w:rsidRDefault="00013B5A" w:rsidP="00013B5A">
      <w:pPr>
        <w:spacing w:line="360" w:lineRule="auto"/>
        <w:jc w:val="both"/>
        <w:rPr>
          <w:color w:val="1A1A1A"/>
        </w:rPr>
      </w:pPr>
    </w:p>
    <w:p w14:paraId="0A2D8C0F" w14:textId="4A949069" w:rsidR="00013B5A" w:rsidRDefault="00013B5A" w:rsidP="00013B5A">
      <w:pPr>
        <w:spacing w:line="360" w:lineRule="auto"/>
        <w:jc w:val="both"/>
        <w:rPr>
          <w:color w:val="1A1A1A"/>
        </w:rPr>
      </w:pPr>
    </w:p>
    <w:p w14:paraId="4074DCEB" w14:textId="5E4BF5DE" w:rsidR="00AB7A40" w:rsidRDefault="00AB7A40" w:rsidP="00013B5A">
      <w:pPr>
        <w:spacing w:line="360" w:lineRule="auto"/>
        <w:jc w:val="both"/>
        <w:rPr>
          <w:color w:val="1A1A1A"/>
        </w:rPr>
      </w:pPr>
    </w:p>
    <w:p w14:paraId="23241EF7" w14:textId="3BC4B0FD" w:rsidR="00AB7A40" w:rsidRDefault="00AB7A40" w:rsidP="00013B5A">
      <w:pPr>
        <w:spacing w:line="360" w:lineRule="auto"/>
        <w:jc w:val="both"/>
        <w:rPr>
          <w:color w:val="1A1A1A"/>
        </w:rPr>
      </w:pPr>
    </w:p>
    <w:p w14:paraId="03C6A9CA" w14:textId="776C4F9E" w:rsidR="00AB7A40" w:rsidRDefault="00AB7A40" w:rsidP="00013B5A">
      <w:pPr>
        <w:spacing w:line="360" w:lineRule="auto"/>
        <w:jc w:val="both"/>
        <w:rPr>
          <w:color w:val="1A1A1A"/>
        </w:rPr>
      </w:pPr>
    </w:p>
    <w:p w14:paraId="11376B2B" w14:textId="16171363" w:rsidR="00AB7A40" w:rsidRDefault="00AB7A40" w:rsidP="00013B5A">
      <w:pPr>
        <w:spacing w:line="360" w:lineRule="auto"/>
        <w:jc w:val="both"/>
        <w:rPr>
          <w:color w:val="1A1A1A"/>
        </w:rPr>
      </w:pPr>
    </w:p>
    <w:p w14:paraId="0E4F6A60" w14:textId="17B09B33" w:rsidR="00AB7A40" w:rsidRDefault="00AB7A40" w:rsidP="00013B5A">
      <w:pPr>
        <w:spacing w:line="360" w:lineRule="auto"/>
        <w:jc w:val="both"/>
        <w:rPr>
          <w:color w:val="1A1A1A"/>
        </w:rPr>
      </w:pPr>
    </w:p>
    <w:p w14:paraId="6D3EC173" w14:textId="77777777" w:rsidR="00AB7A40" w:rsidRDefault="00AB7A40" w:rsidP="00013B5A">
      <w:pPr>
        <w:spacing w:line="360" w:lineRule="auto"/>
        <w:jc w:val="both"/>
        <w:rPr>
          <w:color w:val="1A1A1A"/>
        </w:rPr>
      </w:pPr>
    </w:p>
    <w:p w14:paraId="3AA62064" w14:textId="12356456" w:rsidR="00013B5A" w:rsidRDefault="00013B5A" w:rsidP="00013B5A">
      <w:pPr>
        <w:spacing w:line="360" w:lineRule="auto"/>
        <w:jc w:val="both"/>
        <w:rPr>
          <w:color w:val="1A1A1A"/>
        </w:rPr>
      </w:pPr>
    </w:p>
    <w:p w14:paraId="25570013" w14:textId="15AAA1A9" w:rsidR="00013B5A" w:rsidRDefault="00013B5A" w:rsidP="00013B5A">
      <w:pPr>
        <w:spacing w:line="360" w:lineRule="auto"/>
        <w:jc w:val="both"/>
        <w:rPr>
          <w:color w:val="1A1A1A"/>
        </w:rPr>
      </w:pPr>
    </w:p>
    <w:p w14:paraId="671D511A" w14:textId="77777777" w:rsidR="00E16D83" w:rsidRPr="00013B5A" w:rsidRDefault="00E16D83" w:rsidP="00013B5A">
      <w:pPr>
        <w:pStyle w:val="ListParagraph"/>
        <w:spacing w:after="120"/>
        <w:ind w:left="567" w:hanging="567"/>
        <w:jc w:val="center"/>
        <w:rPr>
          <w:b/>
          <w:smallCaps/>
          <w:lang w:val="en-US"/>
        </w:rPr>
      </w:pPr>
      <w:r w:rsidRPr="00013B5A">
        <w:rPr>
          <w:b/>
          <w:lang w:val="id-ID"/>
        </w:rPr>
        <w:lastRenderedPageBreak/>
        <w:t>DAFTAR PUSTAKA</w:t>
      </w:r>
    </w:p>
    <w:p w14:paraId="6ABD2E15" w14:textId="77777777" w:rsidR="00E16D83" w:rsidRPr="00013B5A" w:rsidRDefault="00E16D83" w:rsidP="00013B5A">
      <w:pPr>
        <w:spacing w:after="120"/>
        <w:contextualSpacing/>
        <w:jc w:val="both"/>
        <w:rPr>
          <w:b/>
          <w:lang w:val="en-US"/>
        </w:rPr>
      </w:pPr>
    </w:p>
    <w:p w14:paraId="554B85F6" w14:textId="52E8534F"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Alya, Qonita. (2009). </w:t>
      </w:r>
      <w:r w:rsidRPr="00013B5A">
        <w:rPr>
          <w:rFonts w:ascii="Times New Roman" w:hAnsi="Times New Roman" w:cs="Times New Roman"/>
          <w:i/>
          <w:color w:val="auto"/>
          <w:sz w:val="24"/>
        </w:rPr>
        <w:t>Kamus Bahasa Indonesia Untuk Sekolah Dasar</w:t>
      </w:r>
      <w:r w:rsidRPr="00013B5A">
        <w:rPr>
          <w:rFonts w:ascii="Times New Roman" w:hAnsi="Times New Roman" w:cs="Times New Roman"/>
          <w:color w:val="auto"/>
          <w:sz w:val="24"/>
        </w:rPr>
        <w:t>. Jakarta : PT Indahjaya Adipratama</w:t>
      </w:r>
    </w:p>
    <w:p w14:paraId="35D0CE9F"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50D935CA" w14:textId="616707B5"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Anitah, Sri, W, dkk. (2014</w:t>
      </w:r>
      <w:r w:rsidRPr="00013B5A">
        <w:rPr>
          <w:rFonts w:ascii="Times New Roman" w:hAnsi="Times New Roman" w:cs="Times New Roman"/>
          <w:i/>
          <w:iCs/>
          <w:color w:val="auto"/>
          <w:sz w:val="24"/>
        </w:rPr>
        <w:t>). Strategi Pembelajran di SD</w:t>
      </w:r>
      <w:r w:rsidRPr="00013B5A">
        <w:rPr>
          <w:rFonts w:ascii="Times New Roman" w:hAnsi="Times New Roman" w:cs="Times New Roman"/>
          <w:color w:val="auto"/>
          <w:sz w:val="24"/>
        </w:rPr>
        <w:t xml:space="preserve">. Banten : Universitas Terbuka </w:t>
      </w:r>
    </w:p>
    <w:p w14:paraId="1E12E2EB" w14:textId="2046D18B"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A.M. Sardiman. (2014). </w:t>
      </w:r>
      <w:r w:rsidRPr="00013B5A">
        <w:rPr>
          <w:rFonts w:ascii="Times New Roman" w:hAnsi="Times New Roman" w:cs="Times New Roman"/>
          <w:i/>
          <w:color w:val="auto"/>
          <w:sz w:val="24"/>
        </w:rPr>
        <w:t>Interaksi dan Motivasi Belajar Mengajar</w:t>
      </w:r>
      <w:r w:rsidRPr="00013B5A">
        <w:rPr>
          <w:rFonts w:ascii="Times New Roman" w:hAnsi="Times New Roman" w:cs="Times New Roman"/>
          <w:color w:val="auto"/>
          <w:sz w:val="24"/>
        </w:rPr>
        <w:t>. Jakarta : PT Raja Grafindo Persada</w:t>
      </w:r>
    </w:p>
    <w:p w14:paraId="57E18621" w14:textId="01E38884"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3975CAE6"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Badan Nasional Standar pendidikan, 2006. </w:t>
      </w:r>
      <w:r w:rsidRPr="00013B5A">
        <w:rPr>
          <w:rFonts w:ascii="Times New Roman" w:hAnsi="Times New Roman" w:cs="Times New Roman"/>
          <w:i/>
          <w:color w:val="auto"/>
          <w:sz w:val="24"/>
        </w:rPr>
        <w:t xml:space="preserve">Kurikulum Tingkat Satuan pendidikan Tingka SD, MI, dan SD-LB, </w:t>
      </w:r>
      <w:r w:rsidRPr="00013B5A">
        <w:rPr>
          <w:rFonts w:ascii="Times New Roman" w:hAnsi="Times New Roman" w:cs="Times New Roman"/>
          <w:color w:val="auto"/>
          <w:sz w:val="24"/>
        </w:rPr>
        <w:t>Jakarta : BNSP.</w:t>
      </w:r>
    </w:p>
    <w:p w14:paraId="10F8F258"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6B538A79" w14:textId="26938A32" w:rsidR="005C38DC" w:rsidRPr="00013B5A" w:rsidRDefault="005C38DC" w:rsidP="00013B5A">
      <w:pPr>
        <w:pStyle w:val="Bibliography"/>
        <w:spacing w:after="120"/>
        <w:ind w:left="720" w:hanging="720"/>
        <w:rPr>
          <w:noProof/>
          <w:lang w:val="en-US"/>
        </w:rPr>
      </w:pPr>
      <w:r w:rsidRPr="00013B5A">
        <w:rPr>
          <w:noProof/>
          <w:lang w:val="en-US"/>
        </w:rPr>
        <w:t xml:space="preserve">Fitri Ayu, D. A. (2023). Meningkatkan Kemampuan Menulis Karya Ilmiah Melalui "Process Approach" Pada Siswa/I SMA Paca Budi. </w:t>
      </w:r>
      <w:r w:rsidRPr="00013B5A">
        <w:rPr>
          <w:i/>
          <w:iCs/>
          <w:noProof/>
          <w:lang w:val="en-US"/>
        </w:rPr>
        <w:t>Enggang: Jurnal Pendidikan, Bahasa, Sastra, Seni dan Budaya, Vol. 3 No. 2</w:t>
      </w:r>
      <w:r w:rsidRPr="00013B5A">
        <w:rPr>
          <w:noProof/>
          <w:lang w:val="en-US"/>
        </w:rPr>
        <w:t>.</w:t>
      </w:r>
    </w:p>
    <w:p w14:paraId="0529713E" w14:textId="77777777" w:rsidR="00E14C67" w:rsidRPr="00013B5A" w:rsidRDefault="00E14C67" w:rsidP="00013B5A">
      <w:pPr>
        <w:spacing w:after="120"/>
        <w:rPr>
          <w:lang w:val="en-US"/>
        </w:rPr>
      </w:pPr>
    </w:p>
    <w:p w14:paraId="3BE75DB5" w14:textId="77777777" w:rsidR="00E14C67" w:rsidRPr="00013B5A" w:rsidRDefault="00E14C67" w:rsidP="00013B5A">
      <w:pPr>
        <w:pStyle w:val="ListParagraph"/>
        <w:tabs>
          <w:tab w:val="left" w:pos="4440"/>
        </w:tabs>
        <w:spacing w:after="120"/>
        <w:ind w:left="709" w:hanging="709"/>
        <w:jc w:val="both"/>
        <w:rPr>
          <w:shd w:val="clear" w:color="auto" w:fill="FFFFFF"/>
        </w:rPr>
      </w:pPr>
      <w:r w:rsidRPr="00013B5A">
        <w:rPr>
          <w:shd w:val="clear" w:color="auto" w:fill="FFFFFF"/>
        </w:rPr>
        <w:t xml:space="preserve">Gresheilla, R. S., Femmy, F., Simpun, S., &amp; Diplan, D. (2023). </w:t>
      </w:r>
      <w:r w:rsidRPr="00013B5A">
        <w:rPr>
          <w:i/>
          <w:shd w:val="clear" w:color="auto" w:fill="FFFFFF"/>
        </w:rPr>
        <w:t>Upaya Meningkatkan Hasil Belajar Bahasa Indonesia Dengan Menggunakan Metode Cooperative Integrated Reading And Composition (CIRC) Pada Peserta Didik Kelas IV-A SDN 6 Menteng Tahun Pelajaran 2022/2023.</w:t>
      </w:r>
      <w:r w:rsidRPr="00013B5A">
        <w:rPr>
          <w:shd w:val="clear" w:color="auto" w:fill="FFFFFF"/>
        </w:rPr>
        <w:t xml:space="preserve"> Atmosfer: Jurnal Pendidikan, Bahasa, Sastra, Seni, Budaya, dan Sosial Humaniora, 1(2), 137-149.</w:t>
      </w:r>
    </w:p>
    <w:p w14:paraId="601C61F8" w14:textId="4C266D65"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19973A37" w14:textId="77777777" w:rsidR="00E14C67" w:rsidRPr="00013B5A" w:rsidRDefault="00E14C67" w:rsidP="00013B5A">
      <w:pPr>
        <w:pStyle w:val="ListParagraph"/>
        <w:tabs>
          <w:tab w:val="left" w:pos="4440"/>
        </w:tabs>
        <w:spacing w:after="120"/>
        <w:ind w:left="709" w:hanging="709"/>
        <w:jc w:val="both"/>
      </w:pPr>
      <w:r w:rsidRPr="00013B5A">
        <w:t>Misnawati, M., Asi, N., Anwarsani, A., Rahmawati, S., Rini, I. P., Syahadah, D., ... &amp; Nitiya, R. (2023). Inovasi Metode STAR: Best Practice. Badan Penerbit STIEPARI Press.</w:t>
      </w:r>
    </w:p>
    <w:p w14:paraId="793FA483"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0FD585EF" w14:textId="21E9F92B" w:rsidR="00782B6E" w:rsidRPr="00013B5A" w:rsidRDefault="00782B6E" w:rsidP="00013B5A">
      <w:pPr>
        <w:pStyle w:val="NoSpacing"/>
        <w:spacing w:after="120"/>
        <w:contextualSpacing/>
        <w:jc w:val="both"/>
        <w:rPr>
          <w:rFonts w:ascii="Times New Roman" w:hAnsi="Times New Roman" w:cs="Times New Roman"/>
          <w:color w:val="auto"/>
          <w:sz w:val="24"/>
          <w:lang w:val="en-US"/>
        </w:rPr>
      </w:pPr>
      <w:r w:rsidRPr="00013B5A">
        <w:rPr>
          <w:rFonts w:ascii="Times New Roman" w:hAnsi="Times New Roman" w:cs="Times New Roman"/>
          <w:color w:val="auto"/>
          <w:sz w:val="24"/>
        </w:rPr>
        <w:t xml:space="preserve">Karso, dkk. (2014). </w:t>
      </w:r>
      <w:r w:rsidRPr="00013B5A">
        <w:rPr>
          <w:rFonts w:ascii="Times New Roman" w:hAnsi="Times New Roman" w:cs="Times New Roman"/>
          <w:i/>
          <w:color w:val="auto"/>
          <w:sz w:val="24"/>
        </w:rPr>
        <w:t>Pendidikan Matematika 1</w:t>
      </w:r>
      <w:r w:rsidRPr="00013B5A">
        <w:rPr>
          <w:rFonts w:ascii="Times New Roman" w:hAnsi="Times New Roman" w:cs="Times New Roman"/>
          <w:color w:val="auto"/>
          <w:sz w:val="24"/>
        </w:rPr>
        <w:t>. Banten : Universitas Terbuka</w:t>
      </w:r>
      <w:r w:rsidR="005C38DC" w:rsidRPr="00013B5A">
        <w:rPr>
          <w:rFonts w:ascii="Times New Roman" w:hAnsi="Times New Roman" w:cs="Times New Roman"/>
          <w:color w:val="auto"/>
          <w:sz w:val="24"/>
          <w:lang w:val="en-US"/>
        </w:rPr>
        <w:t>.</w:t>
      </w:r>
    </w:p>
    <w:p w14:paraId="2808AF74" w14:textId="77777777" w:rsidR="00E14C67" w:rsidRPr="00013B5A" w:rsidRDefault="00E14C67" w:rsidP="00013B5A">
      <w:pPr>
        <w:pStyle w:val="NoSpacing"/>
        <w:spacing w:after="120"/>
        <w:contextualSpacing/>
        <w:jc w:val="both"/>
        <w:rPr>
          <w:rFonts w:ascii="Times New Roman" w:hAnsi="Times New Roman" w:cs="Times New Roman"/>
          <w:color w:val="auto"/>
          <w:sz w:val="24"/>
          <w:lang w:val="en-US"/>
        </w:rPr>
      </w:pPr>
    </w:p>
    <w:p w14:paraId="17C88018" w14:textId="703FBDE5" w:rsidR="005C38DC" w:rsidRPr="00013B5A" w:rsidRDefault="005C38DC" w:rsidP="00013B5A">
      <w:pPr>
        <w:pStyle w:val="Bibliography"/>
        <w:spacing w:after="120"/>
        <w:ind w:left="720" w:hanging="720"/>
        <w:rPr>
          <w:noProof/>
          <w:lang w:val="en-US"/>
        </w:rPr>
      </w:pPr>
      <w:r w:rsidRPr="00013B5A">
        <w:rPr>
          <w:noProof/>
          <w:lang w:val="en-US"/>
        </w:rPr>
        <w:t xml:space="preserve">Makmur Sirait, P. A. (2013). Pengaruh Model Pembelajaran Kooperatif Tipe Make A Match Terhadap Hasil Belajar Siswa. </w:t>
      </w:r>
      <w:r w:rsidRPr="00013B5A">
        <w:rPr>
          <w:i/>
          <w:iCs/>
          <w:noProof/>
          <w:lang w:val="en-US"/>
        </w:rPr>
        <w:t>Jurnal INPAFI, Vol. 1 No. 3</w:t>
      </w:r>
      <w:r w:rsidRPr="00013B5A">
        <w:rPr>
          <w:noProof/>
          <w:lang w:val="en-US"/>
        </w:rPr>
        <w:t>, 252-259.</w:t>
      </w:r>
    </w:p>
    <w:p w14:paraId="5864E257" w14:textId="77777777" w:rsidR="00E14C67" w:rsidRPr="00013B5A" w:rsidRDefault="00E14C67" w:rsidP="00013B5A">
      <w:pPr>
        <w:spacing w:after="120"/>
        <w:rPr>
          <w:lang w:val="en-US"/>
        </w:rPr>
      </w:pPr>
    </w:p>
    <w:p w14:paraId="7CA536F3" w14:textId="314C1007"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Rasyid, Harun, Drs ; Mansur, Drs. M.Pd. (2011). </w:t>
      </w:r>
      <w:r w:rsidRPr="00013B5A">
        <w:rPr>
          <w:rFonts w:ascii="Times New Roman" w:hAnsi="Times New Roman" w:cs="Times New Roman"/>
          <w:i/>
          <w:color w:val="auto"/>
          <w:sz w:val="24"/>
        </w:rPr>
        <w:t>Penilaian Hasil Belajar</w:t>
      </w:r>
      <w:r w:rsidRPr="00013B5A">
        <w:rPr>
          <w:rFonts w:ascii="Times New Roman" w:hAnsi="Times New Roman" w:cs="Times New Roman"/>
          <w:color w:val="auto"/>
          <w:sz w:val="24"/>
        </w:rPr>
        <w:t>. Bandung : CV Wacana Prima</w:t>
      </w:r>
    </w:p>
    <w:p w14:paraId="4E0FB003"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73E55719" w14:textId="4AE04A44"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lang w:val="en-US"/>
        </w:rPr>
      </w:pPr>
      <w:r w:rsidRPr="00013B5A">
        <w:rPr>
          <w:rFonts w:ascii="Times New Roman" w:hAnsi="Times New Roman" w:cs="Times New Roman"/>
          <w:color w:val="auto"/>
          <w:sz w:val="24"/>
        </w:rPr>
        <w:t xml:space="preserve">Rusman, Dr. M.Pd. (2014). </w:t>
      </w:r>
      <w:r w:rsidRPr="00013B5A">
        <w:rPr>
          <w:rFonts w:ascii="Times New Roman" w:hAnsi="Times New Roman" w:cs="Times New Roman"/>
          <w:i/>
          <w:color w:val="auto"/>
          <w:sz w:val="24"/>
        </w:rPr>
        <w:t>Model-Model Pembelajaran</w:t>
      </w:r>
      <w:r w:rsidR="00E14C67" w:rsidRPr="00013B5A">
        <w:rPr>
          <w:rFonts w:ascii="Times New Roman" w:hAnsi="Times New Roman" w:cs="Times New Roman"/>
          <w:color w:val="auto"/>
          <w:sz w:val="24"/>
        </w:rPr>
        <w:t>. Jakarta</w:t>
      </w:r>
      <w:r w:rsidRPr="00013B5A">
        <w:rPr>
          <w:rFonts w:ascii="Times New Roman" w:hAnsi="Times New Roman" w:cs="Times New Roman"/>
          <w:color w:val="auto"/>
          <w:sz w:val="24"/>
        </w:rPr>
        <w:t>: PT Raja Grafindo Persada</w:t>
      </w:r>
      <w:r w:rsidR="005C38DC" w:rsidRPr="00013B5A">
        <w:rPr>
          <w:rFonts w:ascii="Times New Roman" w:hAnsi="Times New Roman" w:cs="Times New Roman"/>
          <w:color w:val="auto"/>
          <w:sz w:val="24"/>
          <w:lang w:val="en-US"/>
        </w:rPr>
        <w:t>.</w:t>
      </w:r>
    </w:p>
    <w:p w14:paraId="198DF11E"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lang w:val="en-US"/>
        </w:rPr>
      </w:pPr>
    </w:p>
    <w:p w14:paraId="5F165423" w14:textId="7567BA47" w:rsidR="005C38DC" w:rsidRPr="00013B5A" w:rsidRDefault="005C38DC" w:rsidP="00013B5A">
      <w:pPr>
        <w:pStyle w:val="Bibliography"/>
        <w:spacing w:after="120"/>
        <w:ind w:left="720" w:hanging="720"/>
        <w:rPr>
          <w:noProof/>
          <w:lang w:val="en-US"/>
        </w:rPr>
      </w:pPr>
      <w:r w:rsidRPr="00013B5A">
        <w:rPr>
          <w:noProof/>
          <w:lang w:val="en-US"/>
        </w:rPr>
        <w:t xml:space="preserve">Sarah Nur Layyina, L. H. (2022). Meningkatkan Kemampuan Membaca Nyaring Siswa SD melalui Media Pembelajaran Diorama Lingkungan. </w:t>
      </w:r>
      <w:r w:rsidRPr="00013B5A">
        <w:rPr>
          <w:i/>
          <w:iCs/>
          <w:noProof/>
          <w:lang w:val="en-US"/>
        </w:rPr>
        <w:t>Jurnal Basicedu, Vo. 6 No. 3</w:t>
      </w:r>
      <w:r w:rsidRPr="00013B5A">
        <w:rPr>
          <w:noProof/>
          <w:lang w:val="en-US"/>
        </w:rPr>
        <w:t>, 5181-5192.</w:t>
      </w:r>
    </w:p>
    <w:p w14:paraId="27622058" w14:textId="77777777" w:rsidR="00E14C67" w:rsidRPr="00013B5A" w:rsidRDefault="00E14C67" w:rsidP="00013B5A">
      <w:pPr>
        <w:spacing w:after="120"/>
        <w:rPr>
          <w:lang w:val="en-US"/>
        </w:rPr>
      </w:pPr>
    </w:p>
    <w:p w14:paraId="2488E311" w14:textId="13F9CF8E"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Sumiati, Dra; M.Ed, Asra. (2012). </w:t>
      </w:r>
      <w:r w:rsidRPr="00013B5A">
        <w:rPr>
          <w:rFonts w:ascii="Times New Roman" w:hAnsi="Times New Roman" w:cs="Times New Roman"/>
          <w:i/>
          <w:color w:val="auto"/>
          <w:sz w:val="24"/>
        </w:rPr>
        <w:t>Metode Pembelajaran</w:t>
      </w:r>
      <w:r w:rsidRPr="00013B5A">
        <w:rPr>
          <w:rFonts w:ascii="Times New Roman" w:hAnsi="Times New Roman" w:cs="Times New Roman"/>
          <w:color w:val="auto"/>
          <w:sz w:val="24"/>
        </w:rPr>
        <w:t>. Bandung : CV Wacana Prima</w:t>
      </w:r>
    </w:p>
    <w:p w14:paraId="719C304F" w14:textId="0FF6299C"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2C5807FF" w14:textId="77777777" w:rsidR="00E14C67" w:rsidRPr="00013B5A" w:rsidRDefault="00E14C67" w:rsidP="00013B5A">
      <w:pPr>
        <w:spacing w:after="120"/>
        <w:ind w:left="709" w:right="-1" w:hanging="709"/>
        <w:jc w:val="both"/>
      </w:pPr>
      <w:r w:rsidRPr="00013B5A">
        <w:t xml:space="preserve">Salsabila, S., Syamsir, M. S., Putri, A. N., &amp; Rahmayanti, A. (2022). </w:t>
      </w:r>
      <w:r w:rsidRPr="00013B5A">
        <w:rPr>
          <w:i/>
        </w:rPr>
        <w:t xml:space="preserve">Analisis Dampak Perkuliahan Daring (Online) pada Saat Pandemi Terhadap Hubungan Sosial </w:t>
      </w:r>
      <w:r w:rsidRPr="00013B5A">
        <w:rPr>
          <w:i/>
        </w:rPr>
        <w:lastRenderedPageBreak/>
        <w:t>Mahasiswa Universitas Negeri Padang</w:t>
      </w:r>
      <w:r w:rsidRPr="00013B5A">
        <w:t>. ENGGANG: Jurnal Pendidikan, Bahasa, Sastra, Seni, dan Budaya, 3(1), 122-250.</w:t>
      </w:r>
    </w:p>
    <w:p w14:paraId="71A6F027"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5111FFB5" w14:textId="7A7F8ED5" w:rsidR="00782B6E"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Tim-FKIP UT. (2014). </w:t>
      </w:r>
      <w:r w:rsidRPr="00013B5A">
        <w:rPr>
          <w:rFonts w:ascii="Times New Roman" w:hAnsi="Times New Roman" w:cs="Times New Roman"/>
          <w:i/>
          <w:color w:val="auto"/>
          <w:sz w:val="24"/>
        </w:rPr>
        <w:t>Pemantapan Kemampuan Profesional</w:t>
      </w:r>
      <w:r w:rsidRPr="00013B5A">
        <w:rPr>
          <w:rFonts w:ascii="Times New Roman" w:hAnsi="Times New Roman" w:cs="Times New Roman"/>
          <w:color w:val="auto"/>
          <w:sz w:val="24"/>
        </w:rPr>
        <w:t>. Banten : Universitas Terbuka</w:t>
      </w:r>
    </w:p>
    <w:p w14:paraId="0A976A6F" w14:textId="77777777" w:rsidR="00E14C67" w:rsidRPr="00013B5A" w:rsidRDefault="00E14C67" w:rsidP="00013B5A">
      <w:pPr>
        <w:pStyle w:val="NoSpacing"/>
        <w:spacing w:after="120"/>
        <w:ind w:left="1134" w:hanging="1134"/>
        <w:contextualSpacing/>
        <w:jc w:val="both"/>
        <w:rPr>
          <w:rFonts w:ascii="Times New Roman" w:hAnsi="Times New Roman" w:cs="Times New Roman"/>
          <w:color w:val="auto"/>
          <w:sz w:val="24"/>
        </w:rPr>
      </w:pPr>
    </w:p>
    <w:p w14:paraId="1A1A1859" w14:textId="6DDACAE9" w:rsidR="00782B6E" w:rsidRPr="00013B5A" w:rsidRDefault="00782B6E" w:rsidP="00013B5A">
      <w:pPr>
        <w:pStyle w:val="NoSpacing"/>
        <w:spacing w:after="120"/>
        <w:contextualSpacing/>
        <w:jc w:val="both"/>
        <w:rPr>
          <w:rFonts w:ascii="Times New Roman" w:hAnsi="Times New Roman" w:cs="Times New Roman"/>
          <w:color w:val="auto"/>
          <w:sz w:val="24"/>
        </w:rPr>
      </w:pPr>
      <w:r w:rsidRPr="00013B5A">
        <w:rPr>
          <w:rFonts w:ascii="Times New Roman" w:hAnsi="Times New Roman" w:cs="Times New Roman"/>
          <w:color w:val="auto"/>
          <w:sz w:val="24"/>
        </w:rPr>
        <w:t xml:space="preserve">Tim PIP FIP-UPI. (2009). </w:t>
      </w:r>
      <w:r w:rsidRPr="00013B5A">
        <w:rPr>
          <w:rFonts w:ascii="Times New Roman" w:hAnsi="Times New Roman" w:cs="Times New Roman"/>
          <w:i/>
          <w:color w:val="auto"/>
          <w:sz w:val="24"/>
        </w:rPr>
        <w:t>Ilmu dan Aplikasi Pendidikan</w:t>
      </w:r>
      <w:r w:rsidRPr="00013B5A">
        <w:rPr>
          <w:rFonts w:ascii="Times New Roman" w:hAnsi="Times New Roman" w:cs="Times New Roman"/>
          <w:color w:val="auto"/>
          <w:sz w:val="24"/>
        </w:rPr>
        <w:t>. Bandung : IMTIMA</w:t>
      </w:r>
    </w:p>
    <w:p w14:paraId="7DA73B63" w14:textId="77777777" w:rsidR="00E14C67" w:rsidRPr="00013B5A" w:rsidRDefault="00E14C67" w:rsidP="00013B5A">
      <w:pPr>
        <w:pStyle w:val="NoSpacing"/>
        <w:spacing w:after="120"/>
        <w:contextualSpacing/>
        <w:jc w:val="both"/>
        <w:rPr>
          <w:rFonts w:ascii="Times New Roman" w:hAnsi="Times New Roman" w:cs="Times New Roman"/>
          <w:color w:val="auto"/>
          <w:sz w:val="24"/>
        </w:rPr>
      </w:pPr>
    </w:p>
    <w:p w14:paraId="7E706E3C" w14:textId="139E30CA" w:rsidR="00782B6E" w:rsidRPr="00013B5A" w:rsidRDefault="00782B6E" w:rsidP="00013B5A">
      <w:pPr>
        <w:pStyle w:val="NoSpacing"/>
        <w:spacing w:after="120"/>
        <w:contextualSpacing/>
        <w:jc w:val="both"/>
        <w:rPr>
          <w:rFonts w:ascii="Times New Roman" w:hAnsi="Times New Roman" w:cs="Times New Roman"/>
          <w:color w:val="auto"/>
          <w:sz w:val="24"/>
        </w:rPr>
      </w:pPr>
      <w:r w:rsidRPr="00013B5A">
        <w:rPr>
          <w:rFonts w:ascii="Times New Roman" w:hAnsi="Times New Roman" w:cs="Times New Roman"/>
          <w:color w:val="auto"/>
          <w:sz w:val="24"/>
        </w:rPr>
        <w:t>Undang-undang Nomor 20 Tahun 2003 Tentang Sistem Pendidikan Nasional</w:t>
      </w:r>
    </w:p>
    <w:p w14:paraId="36C2778C" w14:textId="77777777" w:rsidR="00E14C67" w:rsidRPr="00013B5A" w:rsidRDefault="00E14C67" w:rsidP="00013B5A">
      <w:pPr>
        <w:pStyle w:val="NoSpacing"/>
        <w:spacing w:after="120"/>
        <w:contextualSpacing/>
        <w:jc w:val="both"/>
        <w:rPr>
          <w:rFonts w:ascii="Times New Roman" w:hAnsi="Times New Roman" w:cs="Times New Roman"/>
          <w:color w:val="auto"/>
          <w:sz w:val="24"/>
        </w:rPr>
      </w:pPr>
    </w:p>
    <w:p w14:paraId="04DD36D8" w14:textId="6EA05EB5" w:rsidR="005C38DC" w:rsidRPr="00013B5A" w:rsidRDefault="00782B6E" w:rsidP="00013B5A">
      <w:pPr>
        <w:pStyle w:val="NoSpacing"/>
        <w:spacing w:after="120"/>
        <w:ind w:left="1134" w:hanging="1134"/>
        <w:contextualSpacing/>
        <w:jc w:val="both"/>
        <w:rPr>
          <w:rFonts w:ascii="Times New Roman" w:hAnsi="Times New Roman" w:cs="Times New Roman"/>
          <w:color w:val="auto"/>
          <w:sz w:val="24"/>
        </w:rPr>
      </w:pPr>
      <w:r w:rsidRPr="00013B5A">
        <w:rPr>
          <w:rFonts w:ascii="Times New Roman" w:hAnsi="Times New Roman" w:cs="Times New Roman"/>
          <w:color w:val="auto"/>
          <w:sz w:val="24"/>
        </w:rPr>
        <w:t>Wardani, IGAK; Wihardit, Kuswaya. (2016</w:t>
      </w:r>
      <w:r w:rsidRPr="00013B5A">
        <w:rPr>
          <w:rFonts w:ascii="Times New Roman" w:hAnsi="Times New Roman" w:cs="Times New Roman"/>
          <w:i/>
          <w:iCs/>
          <w:color w:val="auto"/>
          <w:sz w:val="24"/>
        </w:rPr>
        <w:t xml:space="preserve">). </w:t>
      </w:r>
      <w:r w:rsidR="00D85D7C" w:rsidRPr="00013B5A">
        <w:rPr>
          <w:rFonts w:ascii="Times New Roman" w:hAnsi="Times New Roman" w:cs="Times New Roman"/>
          <w:i/>
          <w:iCs/>
          <w:color w:val="auto"/>
          <w:sz w:val="24"/>
        </w:rPr>
        <w:t>Penulis</w:t>
      </w:r>
      <w:r w:rsidRPr="00013B5A">
        <w:rPr>
          <w:rFonts w:ascii="Times New Roman" w:hAnsi="Times New Roman" w:cs="Times New Roman"/>
          <w:i/>
          <w:iCs/>
          <w:color w:val="auto"/>
          <w:sz w:val="24"/>
        </w:rPr>
        <w:t xml:space="preserve">an Tindakan Kelas. </w:t>
      </w:r>
      <w:r w:rsidRPr="00013B5A">
        <w:rPr>
          <w:rFonts w:ascii="Times New Roman" w:hAnsi="Times New Roman" w:cs="Times New Roman"/>
          <w:color w:val="auto"/>
          <w:sz w:val="24"/>
        </w:rPr>
        <w:t>Banten: Universitas Terbuka</w:t>
      </w:r>
    </w:p>
    <w:sdt>
      <w:sdtPr>
        <w:rPr>
          <w:rFonts w:ascii="Times New Roman" w:eastAsia="SimSun" w:hAnsi="Times New Roman" w:cs="Times New Roman"/>
          <w:color w:val="auto"/>
          <w:sz w:val="24"/>
          <w:lang w:val="en-AU" w:eastAsia="zh-CN"/>
        </w:rPr>
        <w:id w:val="-573587230"/>
        <w:bibliography/>
      </w:sdtPr>
      <w:sdtEndPr/>
      <w:sdtContent>
        <w:p w14:paraId="2D0CBE13" w14:textId="77777777" w:rsidR="005C38DC" w:rsidRPr="00013B5A" w:rsidRDefault="005C38DC" w:rsidP="00013B5A">
          <w:pPr>
            <w:pStyle w:val="NoSpacing"/>
            <w:spacing w:after="120"/>
            <w:contextualSpacing/>
            <w:jc w:val="both"/>
            <w:rPr>
              <w:rFonts w:ascii="Times New Roman" w:hAnsi="Times New Roman" w:cs="Times New Roman"/>
              <w:color w:val="auto"/>
              <w:sz w:val="24"/>
            </w:rPr>
          </w:pPr>
        </w:p>
        <w:p w14:paraId="44202677" w14:textId="77777777" w:rsidR="005C38DC" w:rsidRPr="00013B5A" w:rsidRDefault="005C38DC" w:rsidP="00013B5A">
          <w:pPr>
            <w:pStyle w:val="Bibliography"/>
            <w:spacing w:after="120"/>
            <w:ind w:left="720" w:hanging="720"/>
            <w:rPr>
              <w:noProof/>
              <w:lang w:val="en-US"/>
            </w:rPr>
          </w:pPr>
          <w:r w:rsidRPr="00013B5A">
            <w:rPr>
              <w:noProof/>
              <w:lang w:val="en-US"/>
            </w:rPr>
            <w:t xml:space="preserve">Yestiani, D. K. (2021). Peran Guru Dalam Pembelajaran Pada Siswa Sekolah Dasar. </w:t>
          </w:r>
          <w:r w:rsidRPr="00013B5A">
            <w:rPr>
              <w:i/>
              <w:iCs/>
              <w:noProof/>
              <w:lang w:val="en-US"/>
            </w:rPr>
            <w:t>Jurnal Pendidikan Dasar, 4</w:t>
          </w:r>
          <w:r w:rsidRPr="00013B5A">
            <w:rPr>
              <w:noProof/>
              <w:lang w:val="en-US"/>
            </w:rPr>
            <w:t>.</w:t>
          </w:r>
        </w:p>
        <w:p w14:paraId="53EBBE14" w14:textId="77777777" w:rsidR="005C38DC" w:rsidRPr="00013B5A" w:rsidRDefault="00FD0C64" w:rsidP="00013B5A">
          <w:pPr>
            <w:spacing w:after="120"/>
          </w:pPr>
        </w:p>
      </w:sdtContent>
    </w:sdt>
    <w:sectPr w:rsidR="005C38DC" w:rsidRPr="00013B5A" w:rsidSect="00013B5A">
      <w:headerReference w:type="even" r:id="rId13"/>
      <w:headerReference w:type="default" r:id="rId14"/>
      <w:footerReference w:type="even" r:id="rId15"/>
      <w:headerReference w:type="first" r:id="rId16"/>
      <w:footerReference w:type="first" r:id="rId17"/>
      <w:pgSz w:w="11907" w:h="16839" w:code="9"/>
      <w:pgMar w:top="1440" w:right="1440" w:bottom="1440" w:left="1440" w:header="0" w:footer="0" w:gutter="0"/>
      <w:pgNumType w:start="9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126F8" w14:textId="77777777" w:rsidR="00FD0C64" w:rsidRDefault="00FD0C64">
      <w:r>
        <w:separator/>
      </w:r>
    </w:p>
  </w:endnote>
  <w:endnote w:type="continuationSeparator" w:id="0">
    <w:p w14:paraId="2D4BF81B" w14:textId="77777777" w:rsidR="00FD0C64" w:rsidRDefault="00FD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erif">
    <w:altName w:val="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CCA32" w14:textId="77777777" w:rsidR="00013B5A" w:rsidRDefault="00013B5A" w:rsidP="00013B5A">
    <w:pPr>
      <w:pStyle w:val="Footer"/>
      <w:rPr>
        <w:rFonts w:ascii="Tahoma" w:eastAsia="Tahoma" w:hAnsi="Tahoma" w:cs="Tahoma"/>
        <w:b/>
        <w:sz w:val="20"/>
        <w:szCs w:val="20"/>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82</w:t>
    </w:r>
    <w:r>
      <w:rPr>
        <w:rFonts w:ascii="Tahoma" w:eastAsia="Tahoma" w:hAnsi="Tahoma" w:cs="Tahoma"/>
        <w:sz w:val="20"/>
        <w:szCs w:val="20"/>
      </w:rPr>
      <w:fldChar w:fldCharType="end"/>
    </w:r>
    <w:r>
      <w:rPr>
        <w:rFonts w:ascii="Tahoma" w:eastAsia="Tahoma" w:hAnsi="Tahoma" w:cs="Tahoma"/>
        <w:sz w:val="20"/>
        <w:szCs w:val="20"/>
      </w:rPr>
      <w:t xml:space="preserve">        </w:t>
    </w:r>
    <w:r w:rsidRPr="002F5CCE">
      <w:rPr>
        <w:rFonts w:ascii="Tahoma" w:eastAsia="Tahoma" w:hAnsi="Tahoma" w:cs="Tahoma"/>
        <w:b/>
        <w:sz w:val="20"/>
        <w:szCs w:val="20"/>
      </w:rPr>
      <w:t>ENGGANG: Jurnal Pendidikan, Bahasa, Sastra, Seni, dan Budaya - VOLUME 4, NO. 2, Juni 2024</w:t>
    </w:r>
  </w:p>
  <w:p w14:paraId="5AB78A57" w14:textId="2B96A18D" w:rsidR="00013B5A" w:rsidRDefault="00013B5A">
    <w:pPr>
      <w:pStyle w:val="Footer"/>
    </w:pPr>
  </w:p>
  <w:p w14:paraId="4CC079DC" w14:textId="0F0FCC62" w:rsidR="00013B5A" w:rsidRDefault="00013B5A">
    <w:pPr>
      <w:pStyle w:val="Footer"/>
    </w:pPr>
  </w:p>
  <w:p w14:paraId="6C208ECF" w14:textId="77777777" w:rsidR="00013B5A" w:rsidRDefault="00013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9E78" w14:textId="77777777" w:rsidR="00013B5A" w:rsidRPr="000B01E9" w:rsidRDefault="00013B5A" w:rsidP="00013B5A">
    <w:pPr>
      <w:pBdr>
        <w:top w:val="single" w:sz="4" w:space="1" w:color="000000"/>
        <w:left w:val="nil"/>
        <w:bottom w:val="nil"/>
        <w:right w:val="nil"/>
        <w:between w:val="nil"/>
      </w:pBdr>
      <w:rPr>
        <w:rFonts w:ascii="Arial" w:eastAsia="Arial" w:hAnsi="Arial" w:cs="Arial"/>
        <w:i/>
        <w:color w:val="000000"/>
        <w:sz w:val="20"/>
        <w:szCs w:val="20"/>
      </w:rPr>
    </w:pPr>
    <w:r w:rsidRPr="000B01E9">
      <w:rPr>
        <w:rFonts w:ascii="Arial" w:eastAsia="Arial" w:hAnsi="Arial" w:cs="Arial"/>
        <w:i/>
        <w:color w:val="000000"/>
        <w:sz w:val="20"/>
        <w:szCs w:val="20"/>
      </w:rPr>
      <w:t>Received: April 1</w:t>
    </w:r>
    <w:r>
      <w:rPr>
        <w:rFonts w:ascii="Arial" w:eastAsia="Arial" w:hAnsi="Arial" w:cs="Arial"/>
        <w:i/>
        <w:color w:val="000000"/>
        <w:sz w:val="20"/>
        <w:szCs w:val="20"/>
      </w:rPr>
      <w:t>5</w:t>
    </w:r>
    <w:r w:rsidRPr="000B01E9">
      <w:rPr>
        <w:rFonts w:ascii="Arial" w:eastAsia="Arial" w:hAnsi="Arial" w:cs="Arial"/>
        <w:i/>
        <w:color w:val="000000"/>
        <w:sz w:val="20"/>
        <w:szCs w:val="20"/>
      </w:rPr>
      <w:t>, 2024; Accepted: May 1</w:t>
    </w:r>
    <w:r>
      <w:rPr>
        <w:rFonts w:ascii="Arial" w:eastAsia="Arial" w:hAnsi="Arial" w:cs="Arial"/>
        <w:i/>
        <w:color w:val="000000"/>
        <w:sz w:val="20"/>
        <w:szCs w:val="20"/>
      </w:rPr>
      <w:t>5</w:t>
    </w:r>
    <w:r w:rsidRPr="000B01E9">
      <w:rPr>
        <w:rFonts w:ascii="Arial" w:eastAsia="Arial" w:hAnsi="Arial" w:cs="Arial"/>
        <w:i/>
        <w:color w:val="000000"/>
        <w:sz w:val="20"/>
        <w:szCs w:val="20"/>
      </w:rPr>
      <w:t>, 2024; Published: Juni 30, 2024</w:t>
    </w:r>
  </w:p>
  <w:p w14:paraId="11FB1BAB" w14:textId="3E4EEC18" w:rsidR="00013B5A" w:rsidRDefault="00013B5A" w:rsidP="00013B5A">
    <w:pPr>
      <w:pStyle w:val="Footer"/>
    </w:pPr>
    <w:r w:rsidRPr="000B01E9">
      <w:rPr>
        <w:rFonts w:ascii="Arial" w:eastAsia="Arial" w:hAnsi="Arial" w:cs="Arial"/>
        <w:i/>
        <w:color w:val="000000"/>
        <w:sz w:val="20"/>
        <w:szCs w:val="20"/>
      </w:rPr>
      <w:t xml:space="preserve">* </w:t>
    </w:r>
    <w:r w:rsidRPr="00013B5A">
      <w:rPr>
        <w:rFonts w:ascii="Arial" w:eastAsia="Arial" w:hAnsi="Arial" w:cs="Arial"/>
        <w:i/>
        <w:color w:val="000000"/>
        <w:sz w:val="20"/>
        <w:szCs w:val="20"/>
      </w:rPr>
      <w:t>Reni Sri Mulyani</w:t>
    </w:r>
    <w:r>
      <w:rPr>
        <w:rFonts w:ascii="Arial" w:eastAsia="Arial" w:hAnsi="Arial" w:cs="Arial"/>
        <w:i/>
        <w:color w:val="000000"/>
        <w:sz w:val="20"/>
        <w:szCs w:val="20"/>
      </w:rPr>
      <w:t xml:space="preserve">, </w:t>
    </w:r>
    <w:hyperlink r:id="rId1" w:history="1">
      <w:r w:rsidRPr="00330A84">
        <w:rPr>
          <w:rStyle w:val="Hyperlink"/>
        </w:rPr>
        <w:t>renisrimulyati24@gmail.com</w:t>
      </w:r>
    </w:hyperlink>
    <w:r>
      <w:t xml:space="preserve"> </w:t>
    </w:r>
    <w:r>
      <w:t xml:space="preserve"> </w:t>
    </w:r>
  </w:p>
  <w:p w14:paraId="1F26B507" w14:textId="309C46CC" w:rsidR="00013B5A" w:rsidRDefault="00013B5A">
    <w:pPr>
      <w:pStyle w:val="Footer"/>
    </w:pPr>
  </w:p>
  <w:p w14:paraId="7654C8DD" w14:textId="2DAAAE70" w:rsidR="00013B5A" w:rsidRDefault="00013B5A">
    <w:pPr>
      <w:pStyle w:val="Footer"/>
    </w:pPr>
  </w:p>
  <w:p w14:paraId="07F2C4C0" w14:textId="0772A6DC" w:rsidR="00013B5A" w:rsidRDefault="00013B5A">
    <w:pPr>
      <w:pStyle w:val="Footer"/>
    </w:pPr>
  </w:p>
  <w:p w14:paraId="547806BC" w14:textId="77777777" w:rsidR="00013B5A" w:rsidRDefault="00013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0E441" w14:textId="77777777" w:rsidR="00FD0C64" w:rsidRDefault="00FD0C64">
      <w:r>
        <w:separator/>
      </w:r>
    </w:p>
  </w:footnote>
  <w:footnote w:type="continuationSeparator" w:id="0">
    <w:p w14:paraId="1CCE18E9" w14:textId="77777777" w:rsidR="00FD0C64" w:rsidRDefault="00FD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CFE1C" w14:textId="77777777" w:rsidR="00013B5A" w:rsidRDefault="00013B5A" w:rsidP="00013B5A">
    <w:pPr>
      <w:pStyle w:val="Header"/>
      <w:jc w:val="right"/>
      <w:rPr>
        <w:sz w:val="20"/>
        <w:szCs w:val="20"/>
      </w:rPr>
    </w:pPr>
  </w:p>
  <w:p w14:paraId="6AEB7970" w14:textId="77777777" w:rsidR="00013B5A" w:rsidRDefault="00013B5A" w:rsidP="00013B5A">
    <w:pPr>
      <w:pStyle w:val="Header"/>
      <w:jc w:val="right"/>
      <w:rPr>
        <w:sz w:val="20"/>
        <w:szCs w:val="20"/>
      </w:rPr>
    </w:pPr>
  </w:p>
  <w:p w14:paraId="6FABCAD1" w14:textId="77777777" w:rsidR="00013B5A" w:rsidRDefault="00013B5A" w:rsidP="00013B5A">
    <w:pPr>
      <w:pStyle w:val="Header"/>
      <w:jc w:val="right"/>
      <w:rPr>
        <w:sz w:val="20"/>
        <w:szCs w:val="20"/>
      </w:rPr>
    </w:pPr>
  </w:p>
  <w:p w14:paraId="6B8E6706" w14:textId="669EA84F" w:rsidR="00013B5A" w:rsidRPr="00013B5A" w:rsidRDefault="00013B5A" w:rsidP="00013B5A">
    <w:pPr>
      <w:pStyle w:val="Header"/>
      <w:jc w:val="right"/>
      <w:rPr>
        <w:sz w:val="20"/>
        <w:szCs w:val="20"/>
      </w:rPr>
    </w:pPr>
    <w:r w:rsidRPr="00013B5A">
      <w:rPr>
        <w:sz w:val="20"/>
        <w:szCs w:val="20"/>
      </w:rPr>
      <w:t>PENINGKATAN HASIL BELAJAR PENGUKURAN PANJANG MELALUI MODEL PEMBELAJARAN COOPERATIVE LEARNING TIPE MAKE A MATCH PADA SISWA SEKOLAH DASAR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2193" w14:textId="77777777" w:rsidR="00013B5A" w:rsidRDefault="00013B5A" w:rsidP="00013B5A">
    <w:pPr>
      <w:pStyle w:val="Header"/>
      <w:jc w:val="right"/>
    </w:pPr>
  </w:p>
  <w:p w14:paraId="6FDC118B" w14:textId="77777777" w:rsidR="00013B5A" w:rsidRDefault="00013B5A" w:rsidP="00013B5A">
    <w:pPr>
      <w:pStyle w:val="Header"/>
      <w:jc w:val="right"/>
    </w:pPr>
  </w:p>
  <w:p w14:paraId="76966954" w14:textId="77777777" w:rsidR="00013B5A" w:rsidRDefault="00013B5A" w:rsidP="00013B5A">
    <w:pPr>
      <w:pStyle w:val="Header"/>
      <w:jc w:val="right"/>
    </w:pPr>
  </w:p>
  <w:p w14:paraId="366DC584" w14:textId="2B9C2DFE" w:rsidR="00013B5A" w:rsidRDefault="00013B5A" w:rsidP="00013B5A">
    <w:pPr>
      <w:pStyle w:val="Header"/>
      <w:jc w:val="right"/>
    </w:pPr>
    <w:r w:rsidRPr="00487B2A">
      <w:t xml:space="preserve">e-ISSN: XXXX-XXX; p-ISSN: XXXX-XXX, Hal </w:t>
    </w:r>
    <w:r>
      <w:t>92</w:t>
    </w:r>
    <w:r w:rsidRPr="00487B2A">
      <w:t>-</w:t>
    </w:r>
    <w:r>
      <w:t>102</w:t>
    </w:r>
  </w:p>
  <w:p w14:paraId="05ABCE17" w14:textId="349EEB2E" w:rsidR="0007248F" w:rsidRPr="00013B5A" w:rsidRDefault="0007248F" w:rsidP="0007248F">
    <w:pPr>
      <w:pStyle w:val="Header"/>
      <w:tabs>
        <w:tab w:val="clear" w:pos="9360"/>
        <w:tab w:val="right" w:pos="8789"/>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9B69" w14:textId="77777777" w:rsidR="00013B5A" w:rsidRDefault="00013B5A" w:rsidP="00013B5A">
    <w:pPr>
      <w:tabs>
        <w:tab w:val="center" w:pos="4680"/>
        <w:tab w:val="right" w:pos="9360"/>
      </w:tabs>
      <w:jc w:val="right"/>
      <w:rPr>
        <w:rStyle w:val="Strong"/>
        <w:rFonts w:ascii="Noto Serif" w:hAnsi="Noto Serif" w:cs="Noto Serif"/>
        <w:sz w:val="21"/>
        <w:szCs w:val="21"/>
        <w:shd w:val="clear" w:color="auto" w:fill="FFFFFF"/>
      </w:rPr>
    </w:pPr>
  </w:p>
  <w:p w14:paraId="7FD5E834" w14:textId="77777777" w:rsidR="00013B5A" w:rsidRDefault="00013B5A" w:rsidP="00013B5A">
    <w:pPr>
      <w:tabs>
        <w:tab w:val="center" w:pos="4680"/>
        <w:tab w:val="right" w:pos="9360"/>
      </w:tabs>
      <w:jc w:val="right"/>
      <w:rPr>
        <w:rStyle w:val="Strong"/>
        <w:rFonts w:ascii="Noto Serif" w:hAnsi="Noto Serif" w:cs="Noto Serif"/>
        <w:sz w:val="21"/>
        <w:szCs w:val="21"/>
        <w:shd w:val="clear" w:color="auto" w:fill="FFFFFF"/>
      </w:rPr>
    </w:pPr>
    <w:r w:rsidRPr="002F5CCE">
      <w:rPr>
        <w:rStyle w:val="Strong"/>
        <w:rFonts w:ascii="Noto Serif" w:hAnsi="Noto Serif" w:cs="Noto Serif"/>
        <w:sz w:val="21"/>
        <w:szCs w:val="21"/>
        <w:shd w:val="clear" w:color="auto" w:fill="FFFFFF"/>
      </w:rPr>
      <w:t>ENGGANG: Jurnal Pendidikan, Bahasa, Sastra, Seni, dan Budaya</w:t>
    </w:r>
  </w:p>
  <w:p w14:paraId="4C3A03A8" w14:textId="77777777" w:rsidR="00013B5A" w:rsidRPr="003B2B68" w:rsidRDefault="00013B5A" w:rsidP="00013B5A">
    <w:pPr>
      <w:tabs>
        <w:tab w:val="center" w:pos="4680"/>
        <w:tab w:val="right" w:pos="9360"/>
      </w:tabs>
      <w:jc w:val="right"/>
      <w:rPr>
        <w:b/>
        <w:bCs/>
        <w:sz w:val="21"/>
        <w:szCs w:val="21"/>
        <w:shd w:val="clear" w:color="auto" w:fill="FFFFFF"/>
      </w:rPr>
    </w:pPr>
    <w:r w:rsidRPr="003B2B68">
      <w:rPr>
        <w:noProof/>
        <w:sz w:val="21"/>
        <w:szCs w:val="21"/>
        <w:lang w:eastAsia="id-ID"/>
      </w:rPr>
      <w:drawing>
        <wp:anchor distT="0" distB="0" distL="114300" distR="114300" simplePos="0" relativeHeight="251656704" behindDoc="0" locked="0" layoutInCell="1" hidden="0" allowOverlap="1" wp14:anchorId="164B8F7C" wp14:editId="6BCC42DD">
          <wp:simplePos x="0" y="0"/>
          <wp:positionH relativeFrom="column">
            <wp:posOffset>-269875</wp:posOffset>
          </wp:positionH>
          <wp:positionV relativeFrom="paragraph">
            <wp:posOffset>180975</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B2B68">
      <w:rPr>
        <w:b/>
        <w:bCs/>
        <w:sz w:val="21"/>
        <w:szCs w:val="21"/>
        <w:shd w:val="clear" w:color="auto" w:fill="FFFFFF"/>
      </w:rPr>
      <w:t xml:space="preserve">Vol. </w:t>
    </w:r>
    <w:r>
      <w:rPr>
        <w:b/>
        <w:bCs/>
        <w:sz w:val="21"/>
        <w:szCs w:val="21"/>
        <w:shd w:val="clear" w:color="auto" w:fill="FFFFFF"/>
      </w:rPr>
      <w:t>4</w:t>
    </w:r>
    <w:r w:rsidRPr="003B2B68">
      <w:rPr>
        <w:b/>
        <w:bCs/>
        <w:sz w:val="21"/>
        <w:szCs w:val="21"/>
        <w:shd w:val="clear" w:color="auto" w:fill="FFFFFF"/>
      </w:rPr>
      <w:t xml:space="preserve"> No. </w:t>
    </w:r>
    <w:r>
      <w:rPr>
        <w:b/>
        <w:bCs/>
        <w:sz w:val="21"/>
        <w:szCs w:val="21"/>
        <w:shd w:val="clear" w:color="auto" w:fill="FFFFFF"/>
      </w:rPr>
      <w:t>2 Juni</w:t>
    </w:r>
    <w:r w:rsidRPr="003B2B68">
      <w:rPr>
        <w:b/>
        <w:bCs/>
        <w:sz w:val="21"/>
        <w:szCs w:val="21"/>
        <w:shd w:val="clear" w:color="auto" w:fill="FFFFFF"/>
      </w:rPr>
      <w:t> 2024</w:t>
    </w:r>
  </w:p>
  <w:p w14:paraId="68AB2C1B" w14:textId="4AA1D8E3" w:rsidR="00013B5A" w:rsidRPr="003B2B68" w:rsidRDefault="00013B5A" w:rsidP="00013B5A">
    <w:pPr>
      <w:tabs>
        <w:tab w:val="center" w:pos="4680"/>
        <w:tab w:val="right" w:pos="9360"/>
      </w:tabs>
      <w:jc w:val="right"/>
      <w:rPr>
        <w:sz w:val="21"/>
        <w:szCs w:val="21"/>
      </w:rPr>
    </w:pPr>
    <w:r w:rsidRPr="003B2B68">
      <w:rPr>
        <w:noProof/>
        <w:sz w:val="21"/>
        <w:szCs w:val="21"/>
        <w:lang w:eastAsia="id-ID"/>
      </w:rPr>
      <w:drawing>
        <wp:anchor distT="0" distB="0" distL="114300" distR="114300" simplePos="0" relativeHeight="251661824" behindDoc="0" locked="0" layoutInCell="1" hidden="0" allowOverlap="1" wp14:anchorId="162E08AE" wp14:editId="7F0FC05E">
          <wp:simplePos x="0" y="0"/>
          <wp:positionH relativeFrom="column">
            <wp:posOffset>694690</wp:posOffset>
          </wp:positionH>
          <wp:positionV relativeFrom="paragraph">
            <wp:posOffset>6350</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B2B68">
      <w:rPr>
        <w:rFonts w:eastAsia="Cambria"/>
        <w:sz w:val="21"/>
        <w:szCs w:val="21"/>
      </w:rPr>
      <w:t xml:space="preserve">e-ISSN: XXXX-XXX; p-ISSN: XXXX-XXX, Hal </w:t>
    </w:r>
    <w:r>
      <w:rPr>
        <w:rFonts w:eastAsia="Cambria"/>
        <w:sz w:val="21"/>
        <w:szCs w:val="21"/>
      </w:rPr>
      <w:t>92</w:t>
    </w:r>
    <w:r>
      <w:rPr>
        <w:rFonts w:eastAsia="Cambria"/>
        <w:sz w:val="21"/>
        <w:szCs w:val="21"/>
      </w:rPr>
      <w:t>-1</w:t>
    </w:r>
    <w:r>
      <w:rPr>
        <w:rFonts w:eastAsia="Cambria"/>
        <w:sz w:val="21"/>
        <w:szCs w:val="21"/>
      </w:rPr>
      <w:t>02</w:t>
    </w:r>
  </w:p>
  <w:p w14:paraId="09C7ED1E" w14:textId="7216463E" w:rsidR="00013B5A" w:rsidRPr="003B2B68" w:rsidRDefault="00013B5A" w:rsidP="00013B5A">
    <w:pPr>
      <w:pBdr>
        <w:top w:val="nil"/>
        <w:left w:val="nil"/>
        <w:bottom w:val="nil"/>
        <w:right w:val="nil"/>
        <w:between w:val="nil"/>
      </w:pBdr>
      <w:jc w:val="right"/>
      <w:rPr>
        <w:sz w:val="21"/>
        <w:szCs w:val="21"/>
      </w:rPr>
    </w:pPr>
    <w:r w:rsidRPr="003B2B68">
      <w:rPr>
        <w:rFonts w:eastAsia="Times New Roman"/>
        <w:color w:val="000000"/>
        <w:sz w:val="21"/>
        <w:szCs w:val="21"/>
        <w:highlight w:val="white"/>
      </w:rPr>
      <w:t>DOI: ..................................................</w:t>
    </w:r>
    <w:r>
      <w:rPr>
        <w:noProof/>
      </w:rPr>
      <mc:AlternateContent>
        <mc:Choice Requires="wps">
          <w:drawing>
            <wp:anchor distT="0" distB="0" distL="114300" distR="114300" simplePos="0" relativeHeight="251661312" behindDoc="0" locked="0" layoutInCell="1" allowOverlap="1" wp14:anchorId="3972DA12" wp14:editId="005C5ADB">
              <wp:simplePos x="0" y="0"/>
              <wp:positionH relativeFrom="column">
                <wp:posOffset>-330200</wp:posOffset>
              </wp:positionH>
              <wp:positionV relativeFrom="paragraph">
                <wp:posOffset>240030</wp:posOffset>
              </wp:positionV>
              <wp:extent cx="5935980" cy="19050"/>
              <wp:effectExtent l="0" t="0" r="762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02AB326"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" strokecolor="black [3200]" strokeweight="1.5pt">
              <v:stroke startarrowwidth="narrow" startarrowlength="short" endarrowwidth="narrow" endarrowlength="short" joinstyle="miter"/>
              <o:lock v:ext="edit" shapetype="f"/>
            </v:shape>
          </w:pict>
        </mc:Fallback>
      </mc:AlternateContent>
    </w:r>
  </w:p>
  <w:p w14:paraId="55E03B30" w14:textId="77777777" w:rsidR="00013B5A" w:rsidRPr="00E02B37" w:rsidRDefault="00013B5A" w:rsidP="00013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F6F4B1D6"/>
    <w:lvl w:ilvl="0">
      <w:start w:val="1"/>
      <w:numFmt w:val="upperRoman"/>
      <w:pStyle w:val="IEEEHeading1"/>
      <w:lvlText w:val="%1."/>
      <w:lvlJc w:val="left"/>
      <w:pPr>
        <w:tabs>
          <w:tab w:val="num" w:pos="5675"/>
        </w:tabs>
        <w:ind w:left="5675"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5"/>
        </w:tabs>
        <w:ind w:left="5675" w:hanging="288"/>
      </w:pPr>
      <w:rPr>
        <w:rFonts w:ascii="Times New Roman" w:hAnsi="Times New Roman" w:hint="default"/>
        <w:b/>
        <w:i w:val="0"/>
        <w:sz w:val="20"/>
      </w:rPr>
    </w:lvl>
    <w:lvl w:ilvl="2">
      <w:start w:val="1"/>
      <w:numFmt w:val="decimal"/>
      <w:lvlText w:val="%1.%2.%3"/>
      <w:lvlJc w:val="left"/>
      <w:pPr>
        <w:tabs>
          <w:tab w:val="num" w:pos="6107"/>
        </w:tabs>
        <w:ind w:left="6107" w:hanging="720"/>
      </w:pPr>
      <w:rPr>
        <w:rFonts w:hint="default"/>
      </w:rPr>
    </w:lvl>
    <w:lvl w:ilvl="3">
      <w:start w:val="1"/>
      <w:numFmt w:val="decimal"/>
      <w:lvlText w:val="%1.%2.%3.%4"/>
      <w:lvlJc w:val="left"/>
      <w:pPr>
        <w:tabs>
          <w:tab w:val="num" w:pos="6251"/>
        </w:tabs>
        <w:ind w:left="6251" w:hanging="864"/>
      </w:pPr>
      <w:rPr>
        <w:rFonts w:hint="default"/>
      </w:rPr>
    </w:lvl>
    <w:lvl w:ilvl="4">
      <w:start w:val="1"/>
      <w:numFmt w:val="decimal"/>
      <w:lvlText w:val="%1.%2.%3.%4.%5"/>
      <w:lvlJc w:val="left"/>
      <w:pPr>
        <w:tabs>
          <w:tab w:val="num" w:pos="6395"/>
        </w:tabs>
        <w:ind w:left="6395" w:hanging="1008"/>
      </w:pPr>
      <w:rPr>
        <w:rFonts w:hint="default"/>
      </w:rPr>
    </w:lvl>
    <w:lvl w:ilvl="5">
      <w:start w:val="1"/>
      <w:numFmt w:val="decimal"/>
      <w:lvlText w:val="%1.%2.%3.%4.%5.%6"/>
      <w:lvlJc w:val="left"/>
      <w:pPr>
        <w:tabs>
          <w:tab w:val="num" w:pos="6539"/>
        </w:tabs>
        <w:ind w:left="6539" w:hanging="1152"/>
      </w:pPr>
      <w:rPr>
        <w:rFonts w:hint="default"/>
      </w:rPr>
    </w:lvl>
    <w:lvl w:ilvl="6">
      <w:start w:val="1"/>
      <w:numFmt w:val="decimal"/>
      <w:lvlText w:val="%1.%2.%3.%4.%5.%6.%7"/>
      <w:lvlJc w:val="left"/>
      <w:pPr>
        <w:tabs>
          <w:tab w:val="num" w:pos="6683"/>
        </w:tabs>
        <w:ind w:left="6683" w:hanging="1296"/>
      </w:pPr>
      <w:rPr>
        <w:rFonts w:hint="default"/>
      </w:rPr>
    </w:lvl>
    <w:lvl w:ilvl="7">
      <w:start w:val="1"/>
      <w:numFmt w:val="decimal"/>
      <w:lvlText w:val="%1.%2.%3.%4.%5.%6.%7.%8"/>
      <w:lvlJc w:val="left"/>
      <w:pPr>
        <w:tabs>
          <w:tab w:val="num" w:pos="6827"/>
        </w:tabs>
        <w:ind w:left="6827" w:hanging="1440"/>
      </w:pPr>
      <w:rPr>
        <w:rFonts w:hint="default"/>
      </w:rPr>
    </w:lvl>
    <w:lvl w:ilvl="8">
      <w:start w:val="1"/>
      <w:numFmt w:val="decimal"/>
      <w:lvlText w:val="%1.%2.%3.%4.%5.%6.%7.%8.%9"/>
      <w:lvlJc w:val="left"/>
      <w:pPr>
        <w:tabs>
          <w:tab w:val="num" w:pos="6971"/>
        </w:tabs>
        <w:ind w:left="6971" w:hanging="1584"/>
      </w:pPr>
      <w:rPr>
        <w:rFonts w:hint="default"/>
      </w:rPr>
    </w:lvl>
  </w:abstractNum>
  <w:abstractNum w:abstractNumId="1" w15:restartNumberingAfterBreak="0">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223FAD"/>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75B4"/>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7C3DE2"/>
    <w:multiLevelType w:val="hybridMultilevel"/>
    <w:tmpl w:val="74207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2NDQ1NzUxNbM0MDRX0lEKTi0uzszPAykwrQUAye3i2iwAAAA="/>
  </w:docVars>
  <w:rsids>
    <w:rsidRoot w:val="00E16D83"/>
    <w:rsid w:val="0001138C"/>
    <w:rsid w:val="00013B5A"/>
    <w:rsid w:val="0003602D"/>
    <w:rsid w:val="0005745C"/>
    <w:rsid w:val="000574A1"/>
    <w:rsid w:val="0007248F"/>
    <w:rsid w:val="000838D2"/>
    <w:rsid w:val="000A27AB"/>
    <w:rsid w:val="000D0064"/>
    <w:rsid w:val="000D1E88"/>
    <w:rsid w:val="00111A53"/>
    <w:rsid w:val="00161AD0"/>
    <w:rsid w:val="00165ABE"/>
    <w:rsid w:val="001856D1"/>
    <w:rsid w:val="001A20F4"/>
    <w:rsid w:val="001B3606"/>
    <w:rsid w:val="00202552"/>
    <w:rsid w:val="00287BA8"/>
    <w:rsid w:val="0029294F"/>
    <w:rsid w:val="002B0031"/>
    <w:rsid w:val="002B6640"/>
    <w:rsid w:val="002E45BC"/>
    <w:rsid w:val="00316ADD"/>
    <w:rsid w:val="00324A99"/>
    <w:rsid w:val="00336BAF"/>
    <w:rsid w:val="00351ACD"/>
    <w:rsid w:val="0036414A"/>
    <w:rsid w:val="003815A8"/>
    <w:rsid w:val="003C26BC"/>
    <w:rsid w:val="003E0DD0"/>
    <w:rsid w:val="003E7E0D"/>
    <w:rsid w:val="00423960"/>
    <w:rsid w:val="00427DBD"/>
    <w:rsid w:val="00455F8B"/>
    <w:rsid w:val="00486121"/>
    <w:rsid w:val="0049656D"/>
    <w:rsid w:val="004970DA"/>
    <w:rsid w:val="00505350"/>
    <w:rsid w:val="005548A6"/>
    <w:rsid w:val="005678BB"/>
    <w:rsid w:val="005A397A"/>
    <w:rsid w:val="005B20D5"/>
    <w:rsid w:val="005C38DC"/>
    <w:rsid w:val="005C51BB"/>
    <w:rsid w:val="00647EDA"/>
    <w:rsid w:val="006A505E"/>
    <w:rsid w:val="006C3CFA"/>
    <w:rsid w:val="006F1599"/>
    <w:rsid w:val="007000C9"/>
    <w:rsid w:val="00734734"/>
    <w:rsid w:val="00744257"/>
    <w:rsid w:val="007561E0"/>
    <w:rsid w:val="007766DD"/>
    <w:rsid w:val="00782B6E"/>
    <w:rsid w:val="0079076A"/>
    <w:rsid w:val="0079218A"/>
    <w:rsid w:val="00844CEB"/>
    <w:rsid w:val="008A379B"/>
    <w:rsid w:val="008A4B2A"/>
    <w:rsid w:val="008B7D6A"/>
    <w:rsid w:val="008C13A0"/>
    <w:rsid w:val="008C3C72"/>
    <w:rsid w:val="00924EB1"/>
    <w:rsid w:val="0093015E"/>
    <w:rsid w:val="009316ED"/>
    <w:rsid w:val="0093231F"/>
    <w:rsid w:val="009452D3"/>
    <w:rsid w:val="00950480"/>
    <w:rsid w:val="00951404"/>
    <w:rsid w:val="00952A3B"/>
    <w:rsid w:val="0096693D"/>
    <w:rsid w:val="009D0EB6"/>
    <w:rsid w:val="00A250F2"/>
    <w:rsid w:val="00A76544"/>
    <w:rsid w:val="00AA4DE9"/>
    <w:rsid w:val="00AA5348"/>
    <w:rsid w:val="00AB7A40"/>
    <w:rsid w:val="00AF090F"/>
    <w:rsid w:val="00B50A95"/>
    <w:rsid w:val="00B63FDF"/>
    <w:rsid w:val="00B7679B"/>
    <w:rsid w:val="00BF504B"/>
    <w:rsid w:val="00C029B2"/>
    <w:rsid w:val="00C13DC2"/>
    <w:rsid w:val="00C23123"/>
    <w:rsid w:val="00D7140B"/>
    <w:rsid w:val="00D719E2"/>
    <w:rsid w:val="00D85D7C"/>
    <w:rsid w:val="00DA6CE0"/>
    <w:rsid w:val="00E14C67"/>
    <w:rsid w:val="00E16D83"/>
    <w:rsid w:val="00E63C71"/>
    <w:rsid w:val="00E6428B"/>
    <w:rsid w:val="00E7064B"/>
    <w:rsid w:val="00E80BE2"/>
    <w:rsid w:val="00E86524"/>
    <w:rsid w:val="00E93746"/>
    <w:rsid w:val="00EC26A3"/>
    <w:rsid w:val="00ED03EB"/>
    <w:rsid w:val="00F2221F"/>
    <w:rsid w:val="00F25443"/>
    <w:rsid w:val="00F27AE1"/>
    <w:rsid w:val="00F3275D"/>
    <w:rsid w:val="00F600B0"/>
    <w:rsid w:val="00FA7EA1"/>
    <w:rsid w:val="00FB5C79"/>
    <w:rsid w:val="00FD0C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E1FC6"/>
  <w15:docId w15:val="{A23448E5-867C-4622-BEF1-78C8348D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64"/>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93231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aliases w:val="Body of text,Body of text+1,Body of text+2,Body of text+3,List Paragraph11,List Paragraph1,Medium Grid 1 - Accent 21,Colorful List - Accent 11,Body of textCxSp,List Paragraph 1,Sub sub,rpp3,sub-section,dot points body text 12,HEADING 1"/>
    <w:basedOn w:val="Normal"/>
    <w:link w:val="ListParagraphChar"/>
    <w:uiPriority w:val="34"/>
    <w:qFormat/>
    <w:rsid w:val="00E16D83"/>
    <w:pPr>
      <w:ind w:left="720"/>
      <w:contextualSpacing/>
    </w:pPr>
  </w:style>
  <w:style w:type="character" w:customStyle="1" w:styleId="ListParagraphChar">
    <w:name w:val="List Paragraph Char"/>
    <w:aliases w:val="Body of text Char,Body of text+1 Char,Body of text+2 Char,Body of text+3 Char,List Paragraph11 Char,List Paragraph1 Char,Medium Grid 1 - Accent 21 Char,Colorful List - Accent 11 Char,Body of textCxSp Char,List Paragraph 1 Char"/>
    <w:basedOn w:val="DefaultParagraphFont"/>
    <w:link w:val="ListParagraph"/>
    <w:uiPriority w:val="34"/>
    <w:qFormat/>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character" w:customStyle="1" w:styleId="UnresolvedMention1">
    <w:name w:val="Unresolved Mention1"/>
    <w:basedOn w:val="DefaultParagraphFont"/>
    <w:uiPriority w:val="99"/>
    <w:semiHidden/>
    <w:unhideWhenUsed/>
    <w:rsid w:val="005A397A"/>
    <w:rPr>
      <w:color w:val="605E5C"/>
      <w:shd w:val="clear" w:color="auto" w:fill="E1DFDD"/>
    </w:rPr>
  </w:style>
  <w:style w:type="character" w:customStyle="1" w:styleId="FontStyle13">
    <w:name w:val="Font Style13"/>
    <w:uiPriority w:val="99"/>
    <w:rsid w:val="000D1E88"/>
    <w:rPr>
      <w:rFonts w:ascii="Times New Roman" w:hAnsi="Times New Roman" w:cs="Times New Roman"/>
      <w:b/>
      <w:bCs/>
      <w:sz w:val="20"/>
      <w:szCs w:val="20"/>
    </w:rPr>
  </w:style>
  <w:style w:type="character" w:customStyle="1" w:styleId="FontStyle21">
    <w:name w:val="Font Style21"/>
    <w:uiPriority w:val="99"/>
    <w:rsid w:val="000D1E88"/>
    <w:rPr>
      <w:rFonts w:ascii="Times New Roman" w:hAnsi="Times New Roman" w:cs="Times New Roman"/>
      <w:b/>
      <w:bCs/>
      <w:sz w:val="24"/>
      <w:szCs w:val="24"/>
    </w:rPr>
  </w:style>
  <w:style w:type="character" w:customStyle="1" w:styleId="FontStyle27">
    <w:name w:val="Font Style27"/>
    <w:uiPriority w:val="99"/>
    <w:rsid w:val="000D1E88"/>
    <w:rPr>
      <w:rFonts w:ascii="Arial" w:hAnsi="Arial" w:cs="Arial"/>
      <w:sz w:val="18"/>
      <w:szCs w:val="18"/>
    </w:rPr>
  </w:style>
  <w:style w:type="paragraph" w:styleId="BodyText">
    <w:name w:val="Body Text"/>
    <w:basedOn w:val="Normal"/>
    <w:link w:val="BodyTextChar"/>
    <w:rsid w:val="000D1E88"/>
    <w:pPr>
      <w:jc w:val="center"/>
    </w:pPr>
    <w:rPr>
      <w:rFonts w:eastAsia="Times New Roman"/>
      <w:noProof/>
      <w:sz w:val="20"/>
      <w:szCs w:val="20"/>
      <w:lang w:val="x-none" w:eastAsia="x-none"/>
    </w:rPr>
  </w:style>
  <w:style w:type="character" w:customStyle="1" w:styleId="BodyTextChar">
    <w:name w:val="Body Text Char"/>
    <w:basedOn w:val="DefaultParagraphFont"/>
    <w:link w:val="BodyText"/>
    <w:rsid w:val="000D1E88"/>
    <w:rPr>
      <w:rFonts w:ascii="Times New Roman" w:eastAsia="Times New Roman" w:hAnsi="Times New Roman" w:cs="Times New Roman"/>
      <w:noProof/>
      <w:sz w:val="20"/>
      <w:szCs w:val="20"/>
      <w:lang w:val="x-none" w:eastAsia="x-none"/>
    </w:rPr>
  </w:style>
  <w:style w:type="paragraph" w:styleId="BodyTextIndent">
    <w:name w:val="Body Text Indent"/>
    <w:basedOn w:val="Normal"/>
    <w:link w:val="BodyTextIndentChar"/>
    <w:uiPriority w:val="99"/>
    <w:semiHidden/>
    <w:unhideWhenUsed/>
    <w:rsid w:val="00782B6E"/>
    <w:pPr>
      <w:spacing w:after="120"/>
      <w:ind w:left="360"/>
    </w:pPr>
  </w:style>
  <w:style w:type="character" w:customStyle="1" w:styleId="BodyTextIndentChar">
    <w:name w:val="Body Text Indent Char"/>
    <w:basedOn w:val="DefaultParagraphFont"/>
    <w:link w:val="BodyTextIndent"/>
    <w:uiPriority w:val="99"/>
    <w:semiHidden/>
    <w:rsid w:val="00782B6E"/>
    <w:rPr>
      <w:rFonts w:ascii="Times New Roman" w:eastAsia="SimSun" w:hAnsi="Times New Roman" w:cs="Times New Roman"/>
      <w:sz w:val="24"/>
      <w:szCs w:val="24"/>
      <w:lang w:val="en-AU" w:eastAsia="zh-CN"/>
    </w:rPr>
  </w:style>
  <w:style w:type="paragraph" w:customStyle="1" w:styleId="Style3">
    <w:name w:val="Style3"/>
    <w:basedOn w:val="Normal"/>
    <w:uiPriority w:val="99"/>
    <w:rsid w:val="00782B6E"/>
    <w:pPr>
      <w:widowControl w:val="0"/>
      <w:autoSpaceDE w:val="0"/>
      <w:autoSpaceDN w:val="0"/>
      <w:adjustRightInd w:val="0"/>
      <w:spacing w:line="416" w:lineRule="exact"/>
      <w:ind w:firstLine="730"/>
      <w:jc w:val="both"/>
    </w:pPr>
    <w:rPr>
      <w:rFonts w:eastAsia="Times New Roman"/>
      <w:lang w:val="en-US" w:eastAsia="en-US"/>
    </w:rPr>
  </w:style>
  <w:style w:type="character" w:customStyle="1" w:styleId="FontStyle12">
    <w:name w:val="Font Style12"/>
    <w:uiPriority w:val="99"/>
    <w:rsid w:val="00782B6E"/>
    <w:rPr>
      <w:rFonts w:ascii="Times New Roman" w:hAnsi="Times New Roman" w:cs="Times New Roman"/>
      <w:sz w:val="22"/>
      <w:szCs w:val="22"/>
    </w:rPr>
  </w:style>
  <w:style w:type="character" w:styleId="Emphasis">
    <w:name w:val="Emphasis"/>
    <w:uiPriority w:val="20"/>
    <w:qFormat/>
    <w:rsid w:val="00782B6E"/>
    <w:rPr>
      <w:i/>
      <w:iCs/>
    </w:rPr>
  </w:style>
  <w:style w:type="paragraph" w:customStyle="1" w:styleId="Style5">
    <w:name w:val="Style5"/>
    <w:basedOn w:val="Normal"/>
    <w:uiPriority w:val="99"/>
    <w:rsid w:val="00782B6E"/>
    <w:pPr>
      <w:widowControl w:val="0"/>
      <w:autoSpaceDE w:val="0"/>
      <w:autoSpaceDN w:val="0"/>
      <w:adjustRightInd w:val="0"/>
      <w:spacing w:line="413" w:lineRule="exact"/>
      <w:ind w:hanging="538"/>
    </w:pPr>
    <w:rPr>
      <w:rFonts w:eastAsia="Times New Roman"/>
      <w:lang w:val="en-US" w:eastAsia="en-US"/>
    </w:rPr>
  </w:style>
  <w:style w:type="character" w:customStyle="1" w:styleId="FontStyle14">
    <w:name w:val="Font Style14"/>
    <w:uiPriority w:val="99"/>
    <w:rsid w:val="00782B6E"/>
    <w:rPr>
      <w:rFonts w:ascii="Times New Roman" w:hAnsi="Times New Roman" w:cs="Times New Roman"/>
      <w:b/>
      <w:bCs/>
      <w:sz w:val="22"/>
      <w:szCs w:val="22"/>
    </w:rPr>
  </w:style>
  <w:style w:type="paragraph" w:customStyle="1" w:styleId="Style4">
    <w:name w:val="Style4"/>
    <w:basedOn w:val="Normal"/>
    <w:uiPriority w:val="99"/>
    <w:rsid w:val="00782B6E"/>
    <w:pPr>
      <w:widowControl w:val="0"/>
      <w:autoSpaceDE w:val="0"/>
      <w:autoSpaceDN w:val="0"/>
      <w:adjustRightInd w:val="0"/>
      <w:spacing w:line="414" w:lineRule="exact"/>
      <w:jc w:val="both"/>
    </w:pPr>
    <w:rPr>
      <w:rFonts w:eastAsia="Times New Roman"/>
      <w:lang w:val="en-US" w:eastAsia="en-US"/>
    </w:rPr>
  </w:style>
  <w:style w:type="character" w:customStyle="1" w:styleId="FontStyle11">
    <w:name w:val="Font Style11"/>
    <w:uiPriority w:val="99"/>
    <w:rsid w:val="00782B6E"/>
    <w:rPr>
      <w:rFonts w:ascii="Times New Roman" w:hAnsi="Times New Roman" w:cs="Times New Roman"/>
      <w:sz w:val="34"/>
      <w:szCs w:val="34"/>
    </w:rPr>
  </w:style>
  <w:style w:type="paragraph" w:customStyle="1" w:styleId="Default">
    <w:name w:val="Default"/>
    <w:rsid w:val="00782B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JudulTabel">
    <w:name w:val="Judul_Tabel"/>
    <w:basedOn w:val="Caption"/>
    <w:rsid w:val="00782B6E"/>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rPr>
  </w:style>
  <w:style w:type="paragraph" w:styleId="Caption">
    <w:name w:val="caption"/>
    <w:basedOn w:val="Normal"/>
    <w:next w:val="Normal"/>
    <w:uiPriority w:val="35"/>
    <w:semiHidden/>
    <w:unhideWhenUsed/>
    <w:qFormat/>
    <w:rsid w:val="00782B6E"/>
    <w:pPr>
      <w:spacing w:after="200"/>
    </w:pPr>
    <w:rPr>
      <w:i/>
      <w:iCs/>
      <w:color w:val="1F497D" w:themeColor="text2"/>
      <w:sz w:val="18"/>
      <w:szCs w:val="18"/>
    </w:rPr>
  </w:style>
  <w:style w:type="paragraph" w:styleId="NoSpacing">
    <w:name w:val="No Spacing"/>
    <w:uiPriority w:val="1"/>
    <w:qFormat/>
    <w:rsid w:val="00782B6E"/>
    <w:pPr>
      <w:spacing w:after="0" w:line="240" w:lineRule="auto"/>
    </w:pPr>
    <w:rPr>
      <w:rFonts w:ascii="Calibri" w:eastAsia="Calibri" w:hAnsi="Calibri" w:cs="Calibri"/>
      <w:color w:val="000000"/>
      <w:szCs w:val="24"/>
    </w:rPr>
  </w:style>
  <w:style w:type="character" w:customStyle="1" w:styleId="Heading1Char">
    <w:name w:val="Heading 1 Char"/>
    <w:basedOn w:val="DefaultParagraphFont"/>
    <w:link w:val="Heading1"/>
    <w:uiPriority w:val="9"/>
    <w:rsid w:val="0093231F"/>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93231F"/>
  </w:style>
  <w:style w:type="character" w:styleId="UnresolvedMention">
    <w:name w:val="Unresolved Mention"/>
    <w:basedOn w:val="DefaultParagraphFont"/>
    <w:uiPriority w:val="99"/>
    <w:semiHidden/>
    <w:unhideWhenUsed/>
    <w:rsid w:val="00013B5A"/>
    <w:rPr>
      <w:color w:val="605E5C"/>
      <w:shd w:val="clear" w:color="auto" w:fill="E1DFDD"/>
    </w:rPr>
  </w:style>
  <w:style w:type="character" w:styleId="Strong">
    <w:name w:val="Strong"/>
    <w:basedOn w:val="DefaultParagraphFont"/>
    <w:uiPriority w:val="22"/>
    <w:qFormat/>
    <w:rsid w:val="00013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595607">
      <w:bodyDiv w:val="1"/>
      <w:marLeft w:val="0"/>
      <w:marRight w:val="0"/>
      <w:marTop w:val="0"/>
      <w:marBottom w:val="0"/>
      <w:divBdr>
        <w:top w:val="none" w:sz="0" w:space="0" w:color="auto"/>
        <w:left w:val="none" w:sz="0" w:space="0" w:color="auto"/>
        <w:bottom w:val="none" w:sz="0" w:space="0" w:color="auto"/>
        <w:right w:val="none" w:sz="0" w:space="0" w:color="auto"/>
      </w:divBdr>
    </w:div>
    <w:div w:id="757411488">
      <w:bodyDiv w:val="1"/>
      <w:marLeft w:val="0"/>
      <w:marRight w:val="0"/>
      <w:marTop w:val="0"/>
      <w:marBottom w:val="0"/>
      <w:divBdr>
        <w:top w:val="none" w:sz="0" w:space="0" w:color="auto"/>
        <w:left w:val="none" w:sz="0" w:space="0" w:color="auto"/>
        <w:bottom w:val="none" w:sz="0" w:space="0" w:color="auto"/>
        <w:right w:val="none" w:sz="0" w:space="0" w:color="auto"/>
      </w:divBdr>
    </w:div>
    <w:div w:id="1160274608">
      <w:bodyDiv w:val="1"/>
      <w:marLeft w:val="0"/>
      <w:marRight w:val="0"/>
      <w:marTop w:val="0"/>
      <w:marBottom w:val="0"/>
      <w:divBdr>
        <w:top w:val="none" w:sz="0" w:space="0" w:color="auto"/>
        <w:left w:val="none" w:sz="0" w:space="0" w:color="auto"/>
        <w:bottom w:val="none" w:sz="0" w:space="0" w:color="auto"/>
        <w:right w:val="none" w:sz="0" w:space="0" w:color="auto"/>
      </w:divBdr>
    </w:div>
    <w:div w:id="1328509791">
      <w:bodyDiv w:val="1"/>
      <w:marLeft w:val="0"/>
      <w:marRight w:val="0"/>
      <w:marTop w:val="0"/>
      <w:marBottom w:val="0"/>
      <w:divBdr>
        <w:top w:val="none" w:sz="0" w:space="0" w:color="auto"/>
        <w:left w:val="none" w:sz="0" w:space="0" w:color="auto"/>
        <w:bottom w:val="none" w:sz="0" w:space="0" w:color="auto"/>
        <w:right w:val="none" w:sz="0" w:space="0" w:color="auto"/>
      </w:divBdr>
    </w:div>
    <w:div w:id="1365399330">
      <w:bodyDiv w:val="1"/>
      <w:marLeft w:val="0"/>
      <w:marRight w:val="0"/>
      <w:marTop w:val="0"/>
      <w:marBottom w:val="0"/>
      <w:divBdr>
        <w:top w:val="none" w:sz="0" w:space="0" w:color="auto"/>
        <w:left w:val="none" w:sz="0" w:space="0" w:color="auto"/>
        <w:bottom w:val="none" w:sz="0" w:space="0" w:color="auto"/>
        <w:right w:val="none" w:sz="0" w:space="0" w:color="auto"/>
      </w:divBdr>
    </w:div>
    <w:div w:id="1583640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isrimulyati24@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nakhaleda@ummi.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isnurasiah@ummmi.ac.id%20"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renisrimulyati24@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FREELANCE\ONLINE\Reni\Reni%20-%20Olah%20Data.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FREELANCE\ONLINE\Reni\Reni%20-%20Olah%20Data%20-%20Copy.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a:t>
            </a:r>
            <a:r>
              <a:rPr lang="en-US" baseline="0"/>
              <a:t> Observasi Keaktifan Siswa</a:t>
            </a:r>
          </a:p>
        </c:rich>
      </c:tx>
      <c:overlay val="0"/>
      <c:spPr>
        <a:noFill/>
        <a:ln w="25400">
          <a:noFill/>
        </a:ln>
      </c:spPr>
    </c:title>
    <c:autoTitleDeleted val="0"/>
    <c:plotArea>
      <c:layout/>
      <c:barChart>
        <c:barDir val="col"/>
        <c:grouping val="clustered"/>
        <c:varyColors val="0"/>
        <c:ser>
          <c:idx val="0"/>
          <c:order val="0"/>
          <c:tx>
            <c:strRef>
              <c:f>' Diagram hasil'!$B$21</c:f>
              <c:strCache>
                <c:ptCount val="1"/>
                <c:pt idx="0">
                  <c:v>Siklus 1</c:v>
                </c:pt>
              </c:strCache>
            </c:strRef>
          </c:tx>
          <c:spPr>
            <a:solidFill>
              <a:srgbClr val="4F81B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 Diagram hasil'!$C$21</c:f>
              <c:numCache>
                <c:formatCode>0.00</c:formatCode>
                <c:ptCount val="1"/>
                <c:pt idx="0">
                  <c:v>73.25</c:v>
                </c:pt>
              </c:numCache>
            </c:numRef>
          </c:val>
          <c:extLst>
            <c:ext xmlns:c16="http://schemas.microsoft.com/office/drawing/2014/chart" uri="{C3380CC4-5D6E-409C-BE32-E72D297353CC}">
              <c16:uniqueId val="{00000000-323A-40BF-BA2D-18998B87E916}"/>
            </c:ext>
          </c:extLst>
        </c:ser>
        <c:ser>
          <c:idx val="1"/>
          <c:order val="1"/>
          <c:tx>
            <c:strRef>
              <c:f>' Diagram hasil'!$B$22</c:f>
              <c:strCache>
                <c:ptCount val="1"/>
                <c:pt idx="0">
                  <c:v>Siklus 2</c:v>
                </c:pt>
              </c:strCache>
            </c:strRef>
          </c:tx>
          <c:spPr>
            <a:solidFill>
              <a:srgbClr val="C0504D"/>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 Diagram hasil'!$C$22</c:f>
              <c:numCache>
                <c:formatCode>0.00</c:formatCode>
                <c:ptCount val="1"/>
                <c:pt idx="0">
                  <c:v>82.79</c:v>
                </c:pt>
              </c:numCache>
            </c:numRef>
          </c:val>
          <c:extLst>
            <c:ext xmlns:c16="http://schemas.microsoft.com/office/drawing/2014/chart" uri="{C3380CC4-5D6E-409C-BE32-E72D297353CC}">
              <c16:uniqueId val="{00000001-323A-40BF-BA2D-18998B87E916}"/>
            </c:ext>
          </c:extLst>
        </c:ser>
        <c:dLbls>
          <c:showLegendKey val="0"/>
          <c:showVal val="0"/>
          <c:showCatName val="0"/>
          <c:showSerName val="0"/>
          <c:showPercent val="0"/>
          <c:showBubbleSize val="0"/>
        </c:dLbls>
        <c:gapWidth val="219"/>
        <c:overlap val="-27"/>
        <c:axId val="1675080928"/>
        <c:axId val="1"/>
      </c:barChart>
      <c:catAx>
        <c:axId val="167508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7508092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b="0">
                <a:solidFill>
                  <a:schemeClr val="tx1"/>
                </a:solidFill>
              </a:rPr>
              <a:t>Hasil Observasi Guru</a:t>
            </a:r>
          </a:p>
        </c:rich>
      </c:tx>
      <c:overlay val="0"/>
      <c:spPr>
        <a:noFill/>
        <a:ln w="25400">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 Diagram hasil'!$I$4</c:f>
              <c:strCache>
                <c:ptCount val="1"/>
                <c:pt idx="0">
                  <c:v>Siklus 1</c:v>
                </c:pt>
              </c:strCache>
            </c:strRef>
          </c:tx>
          <c:spPr>
            <a:solidFill>
              <a:schemeClr val="accent6"/>
            </a:solidFill>
            <a:ln>
              <a:noFill/>
            </a:ln>
            <a:effectLst>
              <a:outerShdw blurRad="40000" dist="23000" dir="5400000" rotWithShape="0">
                <a:srgbClr val="000000">
                  <a:alpha val="35000"/>
                </a:srgbClr>
              </a:outerShdw>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Diagram hasil'!$J$3:$K$3</c:f>
              <c:strCache>
                <c:ptCount val="1"/>
                <c:pt idx="0">
                  <c:v>PRASIKLUS</c:v>
                </c:pt>
              </c:strCache>
            </c:strRef>
          </c:cat>
          <c:val>
            <c:numRef>
              <c:f>' Diagram hasil'!$J$4:$K$4</c:f>
              <c:numCache>
                <c:formatCode>General</c:formatCode>
                <c:ptCount val="2"/>
                <c:pt idx="0">
                  <c:v>70.23</c:v>
                </c:pt>
              </c:numCache>
            </c:numRef>
          </c:val>
          <c:extLst>
            <c:ext xmlns:c16="http://schemas.microsoft.com/office/drawing/2014/chart" uri="{C3380CC4-5D6E-409C-BE32-E72D297353CC}">
              <c16:uniqueId val="{00000000-6D1B-4505-83BF-0A60F852BC33}"/>
            </c:ext>
          </c:extLst>
        </c:ser>
        <c:ser>
          <c:idx val="1"/>
          <c:order val="1"/>
          <c:tx>
            <c:strRef>
              <c:f>' Diagram hasil'!$I$5</c:f>
              <c:strCache>
                <c:ptCount val="1"/>
                <c:pt idx="0">
                  <c:v>Siklus 2</c:v>
                </c:pt>
              </c:strCache>
            </c:strRef>
          </c:tx>
          <c:spPr>
            <a:solidFill>
              <a:schemeClr val="accent5"/>
            </a:solidFill>
            <a:ln>
              <a:noFill/>
            </a:ln>
            <a:effectLst>
              <a:outerShdw blurRad="40000" dist="23000" dir="5400000" rotWithShape="0">
                <a:srgbClr val="000000">
                  <a:alpha val="35000"/>
                </a:srgbClr>
              </a:outerShdw>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Diagram hasil'!$J$3:$K$3</c:f>
              <c:strCache>
                <c:ptCount val="1"/>
                <c:pt idx="0">
                  <c:v>PRASIKLUS</c:v>
                </c:pt>
              </c:strCache>
            </c:strRef>
          </c:cat>
          <c:val>
            <c:numRef>
              <c:f>' Diagram hasil'!$J$5:$K$5</c:f>
              <c:numCache>
                <c:formatCode>General</c:formatCode>
                <c:ptCount val="2"/>
                <c:pt idx="0">
                  <c:v>78.569999999999993</c:v>
                </c:pt>
              </c:numCache>
            </c:numRef>
          </c:val>
          <c:extLst>
            <c:ext xmlns:c16="http://schemas.microsoft.com/office/drawing/2014/chart" uri="{C3380CC4-5D6E-409C-BE32-E72D297353CC}">
              <c16:uniqueId val="{00000001-6D1B-4505-83BF-0A60F852BC33}"/>
            </c:ext>
          </c:extLst>
        </c:ser>
        <c:dLbls>
          <c:showLegendKey val="0"/>
          <c:showVal val="0"/>
          <c:showCatName val="0"/>
          <c:showSerName val="0"/>
          <c:showPercent val="0"/>
          <c:showBubbleSize val="0"/>
        </c:dLbls>
        <c:gapWidth val="100"/>
        <c:overlap val="-24"/>
        <c:axId val="1862613200"/>
        <c:axId val="1"/>
      </c:barChart>
      <c:catAx>
        <c:axId val="1862613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862613200"/>
        <c:crosses val="autoZero"/>
        <c:crossBetween val="between"/>
      </c:valAx>
      <c:spPr>
        <a:noFill/>
        <a:ln w="25400">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Dea</b:Tag>
    <b:SourceType>JournalArticle</b:SourceType>
    <b:Guid>{B72A14D1-BB3F-425B-98EC-341BEDCE6699}</b:Guid>
    <b:Author>
      <b:Author>
        <b:NameList>
          <b:Person>
            <b:Last>Yestiani</b:Last>
            <b:First>Dea</b:First>
            <b:Middle>Kiki, Zahwa N</b:Middle>
          </b:Person>
        </b:NameList>
      </b:Author>
    </b:Author>
    <b:Title>Peran Guru Dalam Pembelajaran Pada Siswa Sekolah Dasar</b:Title>
    <b:JournalName>Jurnal Pendidikan Dasar, 4</b:JournalName>
    <b:Year>2021</b:Year>
    <b:RefOrder>3</b:RefOrder>
  </b:Source>
  <b:Source>
    <b:Tag>Fit23</b:Tag>
    <b:SourceType>JournalArticle</b:SourceType>
    <b:Guid>{1CCC24EE-6349-493F-9BCF-8C6BD462C54A}</b:Guid>
    <b:Title>Meningkatkan Kemampuan Menulis Karya Ilmiah Melalui "Process Approach" Pada Siswa/I SMA Paca Budi</b:Title>
    <b:Year>2023</b:Year>
    <b:Author>
      <b:Author>
        <b:NameList>
          <b:Person>
            <b:Last>Fitri Ayu</b:Last>
            <b:First>Devi</b:First>
            <b:Middle>Anggriani, Nizamuddin</b:Middle>
          </b:Person>
        </b:NameList>
      </b:Author>
    </b:Author>
    <b:JournalName>Enggang: Jurnal Pendidikan, Bahasa, Sastra, Seni dan Budaya, Vol. 3 No. 2</b:JournalName>
    <b:RefOrder>1</b:RefOrder>
  </b:Source>
  <b:Source>
    <b:Tag>Sar22</b:Tag>
    <b:SourceType>JournalArticle</b:SourceType>
    <b:Guid>{D8065A83-AB79-4F3A-BD86-0C6335E0157B}</b:Guid>
    <b:Author>
      <b:Author>
        <b:NameList>
          <b:Person>
            <b:Last>Sarah Nur Layyina</b:Last>
            <b:First>Luthfi</b:First>
            <b:Middle>Hamdani Maula, Irna Khaleda Nurmeta</b:Middle>
          </b:Person>
        </b:NameList>
      </b:Author>
    </b:Author>
    <b:Title>Meningkatkan Kemampuan Membaca Nyaring Siswa SD melalui Media Pembelajaran Diorama Lingkungan</b:Title>
    <b:JournalName>Jurnal Basicedu, Vo. 6 No. 3</b:JournalName>
    <b:Year>2022</b:Year>
    <b:Pages>5181-5192</b:Pages>
    <b:RefOrder>2</b:RefOrder>
  </b:Source>
  <b:Source>
    <b:Tag>Mak13</b:Tag>
    <b:SourceType>JournalArticle</b:SourceType>
    <b:Guid>{A20C2518-CCED-4C13-BEE1-FBA70BBF0ED3}</b:Guid>
    <b:Author>
      <b:Author>
        <b:NameList>
          <b:Person>
            <b:Last>Makmur Sirait</b:Last>
            <b:First>Putri</b:First>
            <b:Middle>Adilah Noer</b:Middle>
          </b:Person>
        </b:NameList>
      </b:Author>
    </b:Author>
    <b:Title>Pengaruh Model Pembelajaran Kooperatif Tipe Make A Match Terhadap Hasil Belajar Siswa</b:Title>
    <b:JournalName>Jurnal INPAFI, Vol. 1 No. 3</b:JournalName>
    <b:Year>2013</b:Year>
    <b:Pages>252-259</b:Pages>
    <b:RefOrder>4</b:RefOrder>
  </b:Source>
</b:Sources>
</file>

<file path=customXml/itemProps1.xml><?xml version="1.0" encoding="utf-8"?>
<ds:datastoreItem xmlns:ds="http://schemas.openxmlformats.org/officeDocument/2006/customXml" ds:itemID="{C355EA08-BD60-45A1-9C5D-B5A21C4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 EK3420T</cp:lastModifiedBy>
  <cp:revision>4</cp:revision>
  <cp:lastPrinted>2024-05-17T04:17:00Z</cp:lastPrinted>
  <dcterms:created xsi:type="dcterms:W3CDTF">2024-05-17T04:17:00Z</dcterms:created>
  <dcterms:modified xsi:type="dcterms:W3CDTF">2024-05-17T04:18:00Z</dcterms:modified>
</cp:coreProperties>
</file>